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16" w:rsidRPr="00522B9B" w:rsidRDefault="00543416" w:rsidP="00543416">
      <w:pPr>
        <w:spacing w:after="0" w:line="276" w:lineRule="auto"/>
        <w:jc w:val="center"/>
        <w:rPr>
          <w:rFonts w:ascii="Times New Roman" w:hAnsi="Times New Roman" w:cs="Times New Roman"/>
          <w:sz w:val="28"/>
          <w:szCs w:val="28"/>
        </w:rPr>
      </w:pPr>
      <w:r w:rsidRPr="00522B9B">
        <w:rPr>
          <w:rFonts w:ascii="Times New Roman" w:hAnsi="Times New Roman" w:cs="Times New Roman"/>
          <w:sz w:val="28"/>
          <w:szCs w:val="28"/>
        </w:rPr>
        <w:t>муниципальное бюджетное дошкольное</w:t>
      </w:r>
    </w:p>
    <w:p w:rsidR="00543416" w:rsidRPr="00522B9B" w:rsidRDefault="00543416" w:rsidP="00543416">
      <w:pPr>
        <w:spacing w:after="0" w:line="276" w:lineRule="auto"/>
        <w:jc w:val="center"/>
        <w:rPr>
          <w:rFonts w:ascii="Times New Roman" w:hAnsi="Times New Roman" w:cs="Times New Roman"/>
          <w:sz w:val="28"/>
          <w:szCs w:val="28"/>
        </w:rPr>
      </w:pPr>
      <w:r w:rsidRPr="00522B9B">
        <w:rPr>
          <w:rFonts w:ascii="Times New Roman" w:hAnsi="Times New Roman" w:cs="Times New Roman"/>
          <w:sz w:val="28"/>
          <w:szCs w:val="28"/>
        </w:rPr>
        <w:t>образовательное учреждение компенсирующего вида</w:t>
      </w:r>
    </w:p>
    <w:p w:rsidR="00C933D8" w:rsidRPr="00522B9B" w:rsidRDefault="00543416" w:rsidP="00543416">
      <w:pPr>
        <w:spacing w:after="0" w:line="276" w:lineRule="auto"/>
        <w:jc w:val="center"/>
        <w:rPr>
          <w:rFonts w:ascii="Times New Roman" w:hAnsi="Times New Roman" w:cs="Times New Roman"/>
          <w:sz w:val="28"/>
          <w:szCs w:val="28"/>
        </w:rPr>
      </w:pPr>
      <w:r w:rsidRPr="00522B9B">
        <w:rPr>
          <w:rFonts w:ascii="Times New Roman" w:hAnsi="Times New Roman" w:cs="Times New Roman"/>
          <w:sz w:val="28"/>
          <w:szCs w:val="28"/>
        </w:rPr>
        <w:t>детский сад</w:t>
      </w:r>
      <w:r w:rsidR="00522B9B">
        <w:rPr>
          <w:rFonts w:ascii="Times New Roman" w:hAnsi="Times New Roman" w:cs="Times New Roman"/>
          <w:sz w:val="28"/>
          <w:szCs w:val="28"/>
        </w:rPr>
        <w:t xml:space="preserve"> </w:t>
      </w:r>
      <w:r w:rsidRPr="00522B9B">
        <w:rPr>
          <w:rFonts w:ascii="Times New Roman" w:hAnsi="Times New Roman" w:cs="Times New Roman"/>
          <w:sz w:val="28"/>
          <w:szCs w:val="28"/>
        </w:rPr>
        <w:t>№2 «Родничок»</w:t>
      </w: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Default="00543416" w:rsidP="00543416">
      <w:pPr>
        <w:spacing w:after="0" w:line="276" w:lineRule="auto"/>
        <w:jc w:val="center"/>
        <w:rPr>
          <w:rFonts w:ascii="Times New Roman" w:hAnsi="Times New Roman" w:cs="Times New Roman"/>
          <w:b/>
          <w:sz w:val="28"/>
          <w:szCs w:val="28"/>
        </w:rPr>
      </w:pPr>
    </w:p>
    <w:p w:rsidR="00543416" w:rsidRPr="00543416" w:rsidRDefault="00522B9B" w:rsidP="00543416">
      <w:pPr>
        <w:spacing w:after="20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Консультация для родителей</w:t>
      </w:r>
    </w:p>
    <w:p w:rsid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r w:rsidRPr="00543416">
        <w:rPr>
          <w:rFonts w:ascii="Times New Roman" w:eastAsia="Times New Roman" w:hAnsi="Times New Roman" w:cs="Times New Roman"/>
          <w:b/>
          <w:bCs/>
          <w:i/>
          <w:kern w:val="36"/>
          <w:sz w:val="28"/>
          <w:szCs w:val="28"/>
          <w:shd w:val="clear" w:color="auto" w:fill="FFFFFF"/>
          <w:lang w:eastAsia="ru-RU"/>
        </w:rPr>
        <w:t>«</w:t>
      </w:r>
      <w:r w:rsidR="00522B9B">
        <w:rPr>
          <w:rFonts w:ascii="Times New Roman" w:eastAsia="Times New Roman" w:hAnsi="Times New Roman" w:cs="Times New Roman"/>
          <w:b/>
          <w:bCs/>
          <w:i/>
          <w:kern w:val="36"/>
          <w:sz w:val="28"/>
          <w:szCs w:val="28"/>
          <w:shd w:val="clear" w:color="auto" w:fill="FFFFFF"/>
          <w:lang w:eastAsia="ru-RU"/>
        </w:rPr>
        <w:t>Настольные игры, как средство развития речи</w:t>
      </w:r>
      <w:r w:rsidRPr="00543416">
        <w:rPr>
          <w:rFonts w:ascii="Times New Roman" w:eastAsia="Times New Roman" w:hAnsi="Times New Roman" w:cs="Times New Roman"/>
          <w:b/>
          <w:bCs/>
          <w:i/>
          <w:kern w:val="36"/>
          <w:sz w:val="28"/>
          <w:szCs w:val="28"/>
          <w:shd w:val="clear" w:color="auto" w:fill="FFFFFF"/>
          <w:lang w:eastAsia="ru-RU"/>
        </w:rPr>
        <w:t>»</w:t>
      </w:r>
    </w:p>
    <w:p w:rsidR="00522B9B" w:rsidRPr="00543416" w:rsidRDefault="00522B9B"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center"/>
        <w:outlineLvl w:val="0"/>
        <w:rPr>
          <w:rFonts w:ascii="Times New Roman" w:eastAsia="Times New Roman" w:hAnsi="Times New Roman" w:cs="Times New Roman"/>
          <w:b/>
          <w:bCs/>
          <w:i/>
          <w:kern w:val="36"/>
          <w:sz w:val="28"/>
          <w:szCs w:val="28"/>
          <w:shd w:val="clear" w:color="auto" w:fill="FFFFFF"/>
          <w:lang w:eastAsia="ru-RU"/>
        </w:rPr>
      </w:pPr>
    </w:p>
    <w:p w:rsidR="00543416" w:rsidRPr="00543416" w:rsidRDefault="00543416" w:rsidP="00543416">
      <w:pPr>
        <w:spacing w:after="0" w:line="276" w:lineRule="auto"/>
        <w:jc w:val="right"/>
        <w:outlineLvl w:val="0"/>
        <w:rPr>
          <w:rFonts w:ascii="Times New Roman" w:eastAsia="Times New Roman" w:hAnsi="Times New Roman" w:cs="Times New Roman"/>
          <w:bCs/>
          <w:kern w:val="36"/>
          <w:sz w:val="28"/>
          <w:szCs w:val="28"/>
          <w:shd w:val="clear" w:color="auto" w:fill="FFFFFF"/>
          <w:lang w:eastAsia="ru-RU"/>
        </w:rPr>
      </w:pPr>
      <w:r w:rsidRPr="00543416">
        <w:rPr>
          <w:rFonts w:ascii="Times New Roman" w:eastAsia="Times New Roman" w:hAnsi="Times New Roman" w:cs="Times New Roman"/>
          <w:bCs/>
          <w:kern w:val="36"/>
          <w:sz w:val="28"/>
          <w:szCs w:val="28"/>
          <w:shd w:val="clear" w:color="auto" w:fill="FFFFFF"/>
          <w:lang w:eastAsia="ru-RU"/>
        </w:rPr>
        <w:t>Учитель-логопед</w:t>
      </w:r>
    </w:p>
    <w:p w:rsidR="00543416" w:rsidRPr="00543416" w:rsidRDefault="00543416" w:rsidP="00543416">
      <w:pPr>
        <w:spacing w:after="0" w:line="276" w:lineRule="auto"/>
        <w:jc w:val="right"/>
        <w:outlineLvl w:val="0"/>
        <w:rPr>
          <w:rFonts w:ascii="Times New Roman" w:eastAsia="Times New Roman" w:hAnsi="Times New Roman" w:cs="Times New Roman"/>
          <w:bCs/>
          <w:kern w:val="36"/>
          <w:sz w:val="28"/>
          <w:szCs w:val="28"/>
          <w:lang w:eastAsia="ru-RU"/>
        </w:rPr>
      </w:pPr>
      <w:proofErr w:type="spellStart"/>
      <w:r w:rsidRPr="00543416">
        <w:rPr>
          <w:rFonts w:ascii="Times New Roman" w:eastAsia="Times New Roman" w:hAnsi="Times New Roman" w:cs="Times New Roman"/>
          <w:bCs/>
          <w:kern w:val="36"/>
          <w:sz w:val="28"/>
          <w:szCs w:val="28"/>
          <w:shd w:val="clear" w:color="auto" w:fill="FFFFFF"/>
          <w:lang w:eastAsia="ru-RU"/>
        </w:rPr>
        <w:t>Мистрова</w:t>
      </w:r>
      <w:proofErr w:type="spellEnd"/>
      <w:r w:rsidRPr="00543416">
        <w:rPr>
          <w:rFonts w:ascii="Times New Roman" w:eastAsia="Times New Roman" w:hAnsi="Times New Roman" w:cs="Times New Roman"/>
          <w:bCs/>
          <w:kern w:val="36"/>
          <w:sz w:val="28"/>
          <w:szCs w:val="28"/>
          <w:shd w:val="clear" w:color="auto" w:fill="FFFFFF"/>
          <w:lang w:eastAsia="ru-RU"/>
        </w:rPr>
        <w:t xml:space="preserve"> Ирина Валентиновна</w:t>
      </w: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r w:rsidRPr="00543416">
        <w:rPr>
          <w:rFonts w:ascii="Times New Roman" w:eastAsiaTheme="minorEastAsia" w:hAnsi="Times New Roman" w:cs="Times New Roman"/>
          <w:sz w:val="28"/>
          <w:szCs w:val="28"/>
          <w:lang w:eastAsia="ru-RU"/>
        </w:rPr>
        <w:t>Г. Мытищи</w:t>
      </w:r>
    </w:p>
    <w:p w:rsidR="00543416" w:rsidRPr="00543416" w:rsidRDefault="00543416" w:rsidP="00543416">
      <w:pPr>
        <w:spacing w:after="200" w:line="276" w:lineRule="auto"/>
        <w:jc w:val="center"/>
        <w:rPr>
          <w:rFonts w:ascii="Times New Roman" w:eastAsiaTheme="minorEastAsia" w:hAnsi="Times New Roman" w:cs="Times New Roman"/>
          <w:sz w:val="28"/>
          <w:szCs w:val="28"/>
          <w:lang w:eastAsia="ru-RU"/>
        </w:rPr>
      </w:pPr>
      <w:r w:rsidRPr="00543416">
        <w:rPr>
          <w:rFonts w:ascii="Times New Roman" w:eastAsiaTheme="minorEastAsia" w:hAnsi="Times New Roman" w:cs="Times New Roman"/>
          <w:sz w:val="28"/>
          <w:szCs w:val="28"/>
          <w:lang w:eastAsia="ru-RU"/>
        </w:rPr>
        <w:t>2020г.</w:t>
      </w:r>
    </w:p>
    <w:p w:rsidR="00522B9B" w:rsidRPr="00543416" w:rsidRDefault="00522B9B" w:rsidP="00522B9B">
      <w:pPr>
        <w:spacing w:after="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Консультация для родителей</w:t>
      </w:r>
    </w:p>
    <w:p w:rsidR="00543416" w:rsidRDefault="00522B9B" w:rsidP="00522B9B">
      <w:pPr>
        <w:spacing w:after="0" w:line="276" w:lineRule="auto"/>
        <w:jc w:val="center"/>
        <w:rPr>
          <w:rFonts w:ascii="Times New Roman" w:eastAsia="Times New Roman" w:hAnsi="Times New Roman" w:cs="Times New Roman"/>
          <w:b/>
          <w:bCs/>
          <w:i/>
          <w:kern w:val="36"/>
          <w:sz w:val="28"/>
          <w:szCs w:val="28"/>
          <w:shd w:val="clear" w:color="auto" w:fill="FFFFFF"/>
          <w:lang w:eastAsia="ru-RU"/>
        </w:rPr>
      </w:pPr>
      <w:r w:rsidRPr="00543416">
        <w:rPr>
          <w:rFonts w:ascii="Times New Roman" w:eastAsia="Times New Roman" w:hAnsi="Times New Roman" w:cs="Times New Roman"/>
          <w:b/>
          <w:bCs/>
          <w:i/>
          <w:kern w:val="36"/>
          <w:sz w:val="28"/>
          <w:szCs w:val="28"/>
          <w:shd w:val="clear" w:color="auto" w:fill="FFFFFF"/>
          <w:lang w:eastAsia="ru-RU"/>
        </w:rPr>
        <w:t>«</w:t>
      </w:r>
      <w:r>
        <w:rPr>
          <w:rFonts w:ascii="Times New Roman" w:eastAsia="Times New Roman" w:hAnsi="Times New Roman" w:cs="Times New Roman"/>
          <w:b/>
          <w:bCs/>
          <w:i/>
          <w:kern w:val="36"/>
          <w:sz w:val="28"/>
          <w:szCs w:val="28"/>
          <w:shd w:val="clear" w:color="auto" w:fill="FFFFFF"/>
          <w:lang w:eastAsia="ru-RU"/>
        </w:rPr>
        <w:t>Настольные игры, как средство развития речи</w:t>
      </w:r>
      <w:r w:rsidRPr="00543416">
        <w:rPr>
          <w:rFonts w:ascii="Times New Roman" w:eastAsia="Times New Roman" w:hAnsi="Times New Roman" w:cs="Times New Roman"/>
          <w:b/>
          <w:bCs/>
          <w:i/>
          <w:kern w:val="36"/>
          <w:sz w:val="28"/>
          <w:szCs w:val="28"/>
          <w:shd w:val="clear" w:color="auto" w:fill="FFFFFF"/>
          <w:lang w:eastAsia="ru-RU"/>
        </w:rPr>
        <w:t>»</w:t>
      </w:r>
    </w:p>
    <w:p w:rsidR="00522B9B" w:rsidRDefault="00522B9B" w:rsidP="00522B9B">
      <w:pPr>
        <w:spacing w:after="0" w:line="276" w:lineRule="auto"/>
        <w:jc w:val="both"/>
        <w:rPr>
          <w:rFonts w:ascii="Times New Roman" w:eastAsia="Times New Roman" w:hAnsi="Times New Roman" w:cs="Times New Roman"/>
          <w:bCs/>
          <w:kern w:val="36"/>
          <w:sz w:val="28"/>
          <w:szCs w:val="28"/>
          <w:shd w:val="clear" w:color="auto" w:fill="FFFFFF"/>
          <w:lang w:eastAsia="ru-RU"/>
        </w:rPr>
      </w:pPr>
    </w:p>
    <w:p w:rsidR="00522B9B" w:rsidRDefault="00094623" w:rsidP="00094623">
      <w:pPr>
        <w:spacing w:after="0" w:line="276"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FF6130B">
            <wp:extent cx="2446655" cy="18366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8663" cy="1860635"/>
                    </a:xfrm>
                    <a:prstGeom prst="rect">
                      <a:avLst/>
                    </a:prstGeom>
                    <a:noFill/>
                  </pic:spPr>
                </pic:pic>
              </a:graphicData>
            </a:graphic>
          </wp:inline>
        </w:drawing>
      </w:r>
    </w:p>
    <w:p w:rsidR="00445621" w:rsidRDefault="00445621" w:rsidP="00094623">
      <w:pPr>
        <w:spacing w:after="0" w:line="276" w:lineRule="auto"/>
        <w:jc w:val="center"/>
        <w:rPr>
          <w:rFonts w:ascii="Times New Roman" w:hAnsi="Times New Roman" w:cs="Times New Roman"/>
          <w:sz w:val="28"/>
          <w:szCs w:val="28"/>
        </w:rPr>
      </w:pPr>
    </w:p>
    <w:p w:rsidR="0038107A" w:rsidRPr="004C0D77" w:rsidRDefault="0038107A" w:rsidP="0038107A">
      <w:pPr>
        <w:spacing w:after="0" w:line="276" w:lineRule="auto"/>
        <w:ind w:firstLine="708"/>
        <w:jc w:val="right"/>
        <w:rPr>
          <w:rFonts w:ascii="Times New Roman" w:hAnsi="Times New Roman" w:cs="Times New Roman"/>
          <w:i/>
          <w:sz w:val="28"/>
          <w:szCs w:val="28"/>
        </w:rPr>
      </w:pPr>
      <w:r w:rsidRPr="004C0D77">
        <w:rPr>
          <w:rFonts w:ascii="Times New Roman" w:hAnsi="Times New Roman" w:cs="Times New Roman"/>
          <w:i/>
          <w:sz w:val="28"/>
          <w:szCs w:val="28"/>
        </w:rPr>
        <w:t>«Учите ребенка каким – нибудь неизвестным ему словам - он будет долго и напрасно мучиться, но свяжите двадцать таких слов с картинками, и он их усвоит на лету»</w:t>
      </w:r>
    </w:p>
    <w:p w:rsidR="0038107A" w:rsidRDefault="0038107A" w:rsidP="0038107A">
      <w:pPr>
        <w:spacing w:after="0" w:line="276" w:lineRule="auto"/>
        <w:ind w:firstLine="708"/>
        <w:jc w:val="right"/>
        <w:rPr>
          <w:rFonts w:ascii="Times New Roman" w:hAnsi="Times New Roman" w:cs="Times New Roman"/>
          <w:sz w:val="28"/>
          <w:szCs w:val="28"/>
        </w:rPr>
      </w:pPr>
      <w:r w:rsidRPr="004C0D77">
        <w:rPr>
          <w:rFonts w:ascii="Times New Roman" w:hAnsi="Times New Roman" w:cs="Times New Roman"/>
          <w:i/>
          <w:sz w:val="28"/>
          <w:szCs w:val="28"/>
        </w:rPr>
        <w:t xml:space="preserve"> К.Д. Ушинский.</w:t>
      </w:r>
    </w:p>
    <w:p w:rsidR="0038107A" w:rsidRDefault="0038107A" w:rsidP="005C3839">
      <w:pPr>
        <w:spacing w:after="0" w:line="276" w:lineRule="auto"/>
        <w:ind w:firstLine="708"/>
        <w:jc w:val="both"/>
        <w:rPr>
          <w:rFonts w:ascii="Times New Roman" w:hAnsi="Times New Roman" w:cs="Times New Roman"/>
          <w:sz w:val="28"/>
          <w:szCs w:val="28"/>
        </w:rPr>
      </w:pPr>
    </w:p>
    <w:p w:rsidR="0038107A" w:rsidRDefault="005C3839" w:rsidP="005C3839">
      <w:pPr>
        <w:spacing w:after="0" w:line="276" w:lineRule="auto"/>
        <w:ind w:firstLine="708"/>
        <w:jc w:val="both"/>
        <w:rPr>
          <w:rFonts w:ascii="Times New Roman" w:hAnsi="Times New Roman" w:cs="Times New Roman"/>
          <w:sz w:val="28"/>
          <w:szCs w:val="28"/>
        </w:rPr>
      </w:pPr>
      <w:r w:rsidRPr="005C3839">
        <w:rPr>
          <w:rFonts w:ascii="Times New Roman" w:hAnsi="Times New Roman" w:cs="Times New Roman"/>
          <w:sz w:val="28"/>
          <w:szCs w:val="28"/>
        </w:rPr>
        <w:t xml:space="preserve">Огромная роль в развитии и воспитании ребёнка принадлежит игре – важнейшему виду детской деятельности. </w:t>
      </w:r>
    </w:p>
    <w:p w:rsidR="005C3839" w:rsidRDefault="00C662E9" w:rsidP="005C3839">
      <w:pPr>
        <w:spacing w:after="0" w:line="276" w:lineRule="auto"/>
        <w:ind w:firstLine="708"/>
        <w:jc w:val="both"/>
        <w:rPr>
          <w:rFonts w:ascii="Times New Roman" w:hAnsi="Times New Roman" w:cs="Times New Roman"/>
          <w:sz w:val="28"/>
          <w:szCs w:val="28"/>
        </w:rPr>
      </w:pPr>
      <w:r w:rsidRPr="00C662E9">
        <w:rPr>
          <w:rFonts w:ascii="Times New Roman" w:hAnsi="Times New Roman" w:cs="Times New Roman"/>
          <w:sz w:val="28"/>
          <w:szCs w:val="28"/>
        </w:rPr>
        <w:t>Посредством игр пополняется и активируется словарь, формируется правильное звукопроизношение, развивается связная речь и умение правильно выражать свои мысли.</w:t>
      </w:r>
    </w:p>
    <w:p w:rsidR="004C0D77" w:rsidRDefault="004C0D77" w:rsidP="004C0D77">
      <w:pPr>
        <w:spacing w:after="0" w:line="276" w:lineRule="auto"/>
        <w:ind w:firstLine="708"/>
        <w:jc w:val="both"/>
        <w:rPr>
          <w:rFonts w:ascii="Times New Roman" w:hAnsi="Times New Roman" w:cs="Times New Roman"/>
          <w:sz w:val="28"/>
          <w:szCs w:val="28"/>
        </w:rPr>
      </w:pPr>
      <w:r w:rsidRPr="004C0D77">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232796" w:rsidRPr="004C0D77" w:rsidRDefault="00232796" w:rsidP="00232796">
      <w:pPr>
        <w:spacing w:after="0" w:line="276" w:lineRule="auto"/>
        <w:ind w:firstLine="708"/>
        <w:jc w:val="both"/>
        <w:rPr>
          <w:rFonts w:ascii="Times New Roman" w:hAnsi="Times New Roman" w:cs="Times New Roman"/>
          <w:sz w:val="28"/>
          <w:szCs w:val="28"/>
        </w:rPr>
      </w:pPr>
      <w:r w:rsidRPr="00232796">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w:t>
      </w:r>
      <w:r>
        <w:rPr>
          <w:rFonts w:ascii="Times New Roman" w:hAnsi="Times New Roman" w:cs="Times New Roman"/>
          <w:sz w:val="28"/>
          <w:szCs w:val="28"/>
        </w:rPr>
        <w:t xml:space="preserve">организаторскими способностями. </w:t>
      </w:r>
      <w:r w:rsidRPr="00232796">
        <w:rPr>
          <w:rFonts w:ascii="Times New Roman" w:hAnsi="Times New Roman" w:cs="Times New Roman"/>
          <w:sz w:val="28"/>
          <w:szCs w:val="28"/>
        </w:rPr>
        <w:t>Им трудно сговариваться с партнёрами, действовать сообща.</w:t>
      </w:r>
      <w:r w:rsidR="0047671A">
        <w:rPr>
          <w:rFonts w:ascii="Times New Roman" w:hAnsi="Times New Roman" w:cs="Times New Roman"/>
          <w:sz w:val="28"/>
          <w:szCs w:val="28"/>
        </w:rPr>
        <w:t xml:space="preserve"> </w:t>
      </w:r>
      <w:r w:rsidR="0047671A" w:rsidRPr="0047671A">
        <w:rPr>
          <w:rFonts w:ascii="Times New Roman" w:hAnsi="Times New Roman" w:cs="Times New Roman"/>
          <w:sz w:val="28"/>
          <w:szCs w:val="28"/>
        </w:rPr>
        <w:t>Кто-то из старших членов семьи, включаясь в игру, может стать связующим звеном межд</w:t>
      </w:r>
      <w:r w:rsidR="0047671A">
        <w:rPr>
          <w:rFonts w:ascii="Times New Roman" w:hAnsi="Times New Roman" w:cs="Times New Roman"/>
          <w:sz w:val="28"/>
          <w:szCs w:val="28"/>
        </w:rPr>
        <w:t>у детьми, учить их играть</w:t>
      </w:r>
      <w:r w:rsidR="0047671A" w:rsidRPr="0047671A">
        <w:rPr>
          <w:rFonts w:ascii="Times New Roman" w:hAnsi="Times New Roman" w:cs="Times New Roman"/>
          <w:sz w:val="28"/>
          <w:szCs w:val="28"/>
        </w:rPr>
        <w:t>.</w:t>
      </w:r>
    </w:p>
    <w:p w:rsidR="00C662E9" w:rsidRDefault="004C0D77" w:rsidP="004C0D77">
      <w:pPr>
        <w:spacing w:after="0" w:line="276" w:lineRule="auto"/>
        <w:ind w:firstLine="708"/>
        <w:jc w:val="both"/>
        <w:rPr>
          <w:rFonts w:ascii="Times New Roman" w:hAnsi="Times New Roman" w:cs="Times New Roman"/>
          <w:sz w:val="28"/>
          <w:szCs w:val="28"/>
        </w:rPr>
      </w:pPr>
      <w:r w:rsidRPr="004C0D77">
        <w:rPr>
          <w:rFonts w:ascii="Times New Roman" w:hAnsi="Times New Roman" w:cs="Times New Roman"/>
          <w:sz w:val="28"/>
          <w:szCs w:val="28"/>
        </w:rPr>
        <w:t>Замечательно, если вы играете со своим ребёнком, ещё лучше</w:t>
      </w:r>
      <w:r>
        <w:rPr>
          <w:rFonts w:ascii="Times New Roman" w:hAnsi="Times New Roman" w:cs="Times New Roman"/>
          <w:sz w:val="28"/>
          <w:szCs w:val="28"/>
        </w:rPr>
        <w:t>, если вы умеете играть с ним (</w:t>
      </w:r>
      <w:r w:rsidRPr="004C0D77">
        <w:rPr>
          <w:rFonts w:ascii="Times New Roman" w:hAnsi="Times New Roman" w:cs="Times New Roman"/>
          <w:sz w:val="28"/>
          <w:szCs w:val="28"/>
        </w:rPr>
        <w:t>не учите его, а «заражаете» творчеством, желанием решать всевозможные задачи и даже придумывать новые</w:t>
      </w:r>
      <w:r w:rsidR="00BC51AB">
        <w:rPr>
          <w:rFonts w:ascii="Times New Roman" w:hAnsi="Times New Roman" w:cs="Times New Roman"/>
          <w:sz w:val="28"/>
          <w:szCs w:val="28"/>
        </w:rPr>
        <w:t>)</w:t>
      </w:r>
      <w:r w:rsidRPr="004C0D77">
        <w:rPr>
          <w:rFonts w:ascii="Times New Roman" w:hAnsi="Times New Roman" w:cs="Times New Roman"/>
          <w:sz w:val="28"/>
          <w:szCs w:val="28"/>
        </w:rPr>
        <w:t>. Но чтобы «заразить» ребёнка, надо прежде «заболеть» самому, увлечься играми.</w:t>
      </w:r>
    </w:p>
    <w:p w:rsidR="00BC51AB" w:rsidRDefault="00EC0580" w:rsidP="004C0D7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Совместных игр, в которые можно поиграть с ребенком огромное количество.</w:t>
      </w:r>
    </w:p>
    <w:p w:rsidR="00EC0580" w:rsidRDefault="00EC0580" w:rsidP="004C0D77">
      <w:pPr>
        <w:spacing w:after="0" w:line="276" w:lineRule="auto"/>
        <w:ind w:firstLine="708"/>
        <w:jc w:val="both"/>
        <w:rPr>
          <w:rFonts w:ascii="Times New Roman" w:hAnsi="Times New Roman" w:cs="Times New Roman"/>
          <w:sz w:val="28"/>
          <w:szCs w:val="28"/>
        </w:rPr>
      </w:pPr>
    </w:p>
    <w:p w:rsidR="00EC0580" w:rsidRDefault="00EC0580" w:rsidP="004C0D7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Хотелось бы подробнее остановиться именно на настольных играх.</w:t>
      </w:r>
    </w:p>
    <w:p w:rsidR="00EC0580" w:rsidRDefault="00EC0580" w:rsidP="004C0D77">
      <w:pPr>
        <w:spacing w:after="0" w:line="276" w:lineRule="auto"/>
        <w:ind w:firstLine="708"/>
        <w:jc w:val="both"/>
        <w:rPr>
          <w:rFonts w:ascii="Times New Roman" w:hAnsi="Times New Roman" w:cs="Times New Roman"/>
          <w:sz w:val="28"/>
          <w:szCs w:val="28"/>
        </w:rPr>
      </w:pPr>
    </w:p>
    <w:p w:rsidR="00EC0580" w:rsidRDefault="00EC0580" w:rsidP="00EC0580">
      <w:pPr>
        <w:spacing w:after="0" w:line="276" w:lineRule="auto"/>
        <w:ind w:firstLine="708"/>
        <w:jc w:val="both"/>
        <w:rPr>
          <w:rFonts w:ascii="Times New Roman" w:hAnsi="Times New Roman" w:cs="Times New Roman"/>
          <w:sz w:val="28"/>
          <w:szCs w:val="28"/>
        </w:rPr>
      </w:pPr>
      <w:r w:rsidRPr="00EC0580">
        <w:rPr>
          <w:rFonts w:ascii="Times New Roman" w:hAnsi="Times New Roman" w:cs="Times New Roman"/>
          <w:sz w:val="28"/>
          <w:szCs w:val="28"/>
        </w:rPr>
        <w:t>Настольные игры – это отдельный целый огромный мир для детей.</w:t>
      </w:r>
    </w:p>
    <w:p w:rsidR="00E32F60" w:rsidRPr="00E32F60" w:rsidRDefault="00E32F60" w:rsidP="00E32F6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Систематическое использование настольных игр значительно улучшает грамматический строй речи детей.</w:t>
      </w:r>
    </w:p>
    <w:p w:rsidR="00E32F60" w:rsidRPr="00E32F60" w:rsidRDefault="00E32F60" w:rsidP="00E32F6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Игра развивает язык, а язык организует игру. Главное назначение игр – развитие ребенка, коррекция того, что в нем заложено и проявлено, вывод ребенка на творческое, экспериментальное поведение.</w:t>
      </w:r>
    </w:p>
    <w:p w:rsidR="00E32F60" w:rsidRPr="00E32F60" w:rsidRDefault="00E32F60" w:rsidP="00E32F6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Благодаря использованию настольных игр процесс обучения проходит в доступной и привлекательной для детей дошкольного возраста игровой форме.</w:t>
      </w:r>
    </w:p>
    <w:p w:rsidR="00E32F60" w:rsidRPr="00E32F60" w:rsidRDefault="00E32F60" w:rsidP="00E32F6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Настольная игра развивает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E32F60" w:rsidRPr="00E32F60" w:rsidRDefault="00E32F60" w:rsidP="00E32F6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Наиболее характерны для дошкольного возраста является активное освоение ребёнком речевых конструкций разного типа. Ребёнок активно осваивает форму монолога. Его речь становится контекстной, независимой от наглядно представленной ситуации общения. Параллельно с развитием речи происходит совершенствование грамматического строя, освоение смысловой стороны слова.</w:t>
      </w:r>
    </w:p>
    <w:p w:rsidR="00E32F60" w:rsidRDefault="00E32F60" w:rsidP="00EC0580">
      <w:pPr>
        <w:spacing w:after="0" w:line="276" w:lineRule="auto"/>
        <w:ind w:firstLine="708"/>
        <w:jc w:val="both"/>
        <w:rPr>
          <w:rFonts w:ascii="Times New Roman" w:hAnsi="Times New Roman" w:cs="Times New Roman"/>
          <w:sz w:val="28"/>
          <w:szCs w:val="28"/>
        </w:rPr>
      </w:pPr>
      <w:r w:rsidRPr="00E32F60">
        <w:rPr>
          <w:rFonts w:ascii="Times New Roman" w:hAnsi="Times New Roman" w:cs="Times New Roman"/>
          <w:sz w:val="28"/>
          <w:szCs w:val="28"/>
        </w:rPr>
        <w:t xml:space="preserve">Таким образом, роль настольных игр в речевом развитии дошкольников имеет огромное значение. </w:t>
      </w:r>
    </w:p>
    <w:p w:rsidR="00E32F60" w:rsidRPr="00EC0580" w:rsidRDefault="00E32F60" w:rsidP="00EC0580">
      <w:pPr>
        <w:spacing w:after="0" w:line="276" w:lineRule="auto"/>
        <w:ind w:firstLine="708"/>
        <w:jc w:val="both"/>
        <w:rPr>
          <w:rFonts w:ascii="Times New Roman" w:hAnsi="Times New Roman" w:cs="Times New Roman"/>
          <w:sz w:val="28"/>
          <w:szCs w:val="28"/>
        </w:rPr>
      </w:pPr>
    </w:p>
    <w:p w:rsidR="00EC0580" w:rsidRPr="00EC0580" w:rsidRDefault="00EC0580" w:rsidP="00EC0580">
      <w:pPr>
        <w:spacing w:after="0" w:line="276" w:lineRule="auto"/>
        <w:ind w:firstLine="708"/>
        <w:jc w:val="both"/>
        <w:rPr>
          <w:rFonts w:ascii="Times New Roman" w:hAnsi="Times New Roman" w:cs="Times New Roman"/>
          <w:sz w:val="28"/>
          <w:szCs w:val="28"/>
        </w:rPr>
      </w:pPr>
      <w:r w:rsidRPr="00EC0580">
        <w:rPr>
          <w:rFonts w:ascii="Times New Roman" w:hAnsi="Times New Roman" w:cs="Times New Roman"/>
          <w:sz w:val="28"/>
          <w:szCs w:val="28"/>
        </w:rPr>
        <w:t>Содержание настольных игр очень разнообразно.</w:t>
      </w:r>
    </w:p>
    <w:p w:rsidR="00EC0580" w:rsidRDefault="00EC0580" w:rsidP="00EC0580">
      <w:pPr>
        <w:spacing w:after="0" w:line="276" w:lineRule="auto"/>
        <w:ind w:firstLine="708"/>
        <w:jc w:val="both"/>
        <w:rPr>
          <w:rFonts w:ascii="Times New Roman" w:hAnsi="Times New Roman" w:cs="Times New Roman"/>
          <w:sz w:val="28"/>
          <w:szCs w:val="28"/>
        </w:rPr>
      </w:pPr>
      <w:r w:rsidRPr="00EC0580">
        <w:rPr>
          <w:rFonts w:ascii="Times New Roman" w:hAnsi="Times New Roman" w:cs="Times New Roman"/>
          <w:sz w:val="28"/>
          <w:szCs w:val="28"/>
        </w:rPr>
        <w:t xml:space="preserve">Сюда входят: вкладыши, </w:t>
      </w:r>
      <w:proofErr w:type="spellStart"/>
      <w:r w:rsidRPr="00EC0580">
        <w:rPr>
          <w:rFonts w:ascii="Times New Roman" w:hAnsi="Times New Roman" w:cs="Times New Roman"/>
          <w:sz w:val="28"/>
          <w:szCs w:val="28"/>
        </w:rPr>
        <w:t>пазлы</w:t>
      </w:r>
      <w:proofErr w:type="spellEnd"/>
      <w:r w:rsidRPr="00EC0580">
        <w:rPr>
          <w:rFonts w:ascii="Times New Roman" w:hAnsi="Times New Roman" w:cs="Times New Roman"/>
          <w:sz w:val="28"/>
          <w:szCs w:val="28"/>
        </w:rPr>
        <w:t>, кубики, пирам</w:t>
      </w:r>
      <w:r w:rsidR="003D0E30">
        <w:rPr>
          <w:rFonts w:ascii="Times New Roman" w:hAnsi="Times New Roman" w:cs="Times New Roman"/>
          <w:sz w:val="28"/>
          <w:szCs w:val="28"/>
        </w:rPr>
        <w:t>иды, мозаика, различные шнуров</w:t>
      </w:r>
      <w:r w:rsidRPr="00EC0580">
        <w:rPr>
          <w:rFonts w:ascii="Times New Roman" w:hAnsi="Times New Roman" w:cs="Times New Roman"/>
          <w:sz w:val="28"/>
          <w:szCs w:val="28"/>
        </w:rPr>
        <w:t>ки, конструктор, лото, шашки, домино. Некоторые виды лото и парные картинки знакомят детей с отдельными предметами (посуда, мебель, животные, птицы, овощи, фрукты, знакомят с их качествами и свойствами. Другие уточняют представления о сезонных явлениях природы (времена года, о различных профессиях (Игра «что кому нужно?»). Большой выбор настольно-печатных игр по самой различной тематике: классификация, обобщение, сравнение, счёт, составление задач, ассоциации. Огромное множество игр по развитию речи дошкольников – накопление словаря, развитие фонематический процессов, лексико-грамматических представлений, связной речи детей, по развитию познавательных интересов детей.</w:t>
      </w:r>
    </w:p>
    <w:p w:rsidR="00AF2136" w:rsidRPr="00AF2136" w:rsidRDefault="00AF2136" w:rsidP="00AF2136">
      <w:pPr>
        <w:spacing w:after="0" w:line="276" w:lineRule="auto"/>
        <w:ind w:firstLine="709"/>
        <w:jc w:val="center"/>
        <w:rPr>
          <w:rFonts w:ascii="Times New Roman" w:hAnsi="Times New Roman" w:cs="Times New Roman"/>
          <w:i/>
          <w:sz w:val="28"/>
          <w:szCs w:val="28"/>
        </w:rPr>
      </w:pPr>
      <w:r w:rsidRPr="00AF2136">
        <w:rPr>
          <w:rFonts w:ascii="Times New Roman" w:hAnsi="Times New Roman" w:cs="Times New Roman"/>
          <w:i/>
          <w:sz w:val="28"/>
          <w:szCs w:val="28"/>
        </w:rPr>
        <w:lastRenderedPageBreak/>
        <w:t>На что обратить внимание, выбирая настольные игры?</w:t>
      </w:r>
    </w:p>
    <w:p w:rsidR="00AF2136" w:rsidRDefault="00AF2136" w:rsidP="00AF2136">
      <w:pPr>
        <w:spacing w:after="0" w:line="276" w:lineRule="auto"/>
        <w:ind w:firstLine="709"/>
        <w:jc w:val="center"/>
        <w:rPr>
          <w:rFonts w:ascii="Times New Roman" w:hAnsi="Times New Roman" w:cs="Times New Roman"/>
          <w:sz w:val="28"/>
          <w:szCs w:val="28"/>
        </w:rPr>
      </w:pPr>
    </w:p>
    <w:p w:rsidR="00AF2136" w:rsidRDefault="00AF2136" w:rsidP="00AF2136">
      <w:pPr>
        <w:spacing w:after="0" w:line="276" w:lineRule="auto"/>
        <w:ind w:firstLine="709"/>
        <w:jc w:val="both"/>
        <w:rPr>
          <w:rFonts w:ascii="Times New Roman" w:hAnsi="Times New Roman" w:cs="Times New Roman"/>
          <w:sz w:val="28"/>
          <w:szCs w:val="28"/>
        </w:rPr>
      </w:pPr>
      <w:r w:rsidRPr="00AF2136">
        <w:rPr>
          <w:rFonts w:ascii="Times New Roman" w:hAnsi="Times New Roman" w:cs="Times New Roman"/>
          <w:sz w:val="28"/>
          <w:szCs w:val="28"/>
        </w:rPr>
        <w:t>Настольная</w:t>
      </w:r>
      <w:r>
        <w:rPr>
          <w:rFonts w:ascii="Times New Roman" w:hAnsi="Times New Roman" w:cs="Times New Roman"/>
          <w:sz w:val="28"/>
          <w:szCs w:val="28"/>
        </w:rPr>
        <w:t xml:space="preserve"> </w:t>
      </w:r>
      <w:r w:rsidRPr="00AF2136">
        <w:rPr>
          <w:rFonts w:ascii="Times New Roman" w:hAnsi="Times New Roman" w:cs="Times New Roman"/>
          <w:sz w:val="28"/>
          <w:szCs w:val="28"/>
        </w:rPr>
        <w:t>игра</w:t>
      </w:r>
      <w:r>
        <w:rPr>
          <w:rFonts w:ascii="Times New Roman" w:hAnsi="Times New Roman" w:cs="Times New Roman"/>
          <w:sz w:val="28"/>
          <w:szCs w:val="28"/>
        </w:rPr>
        <w:t xml:space="preserve"> </w:t>
      </w:r>
      <w:r w:rsidRPr="00AF2136">
        <w:rPr>
          <w:rFonts w:ascii="Times New Roman" w:hAnsi="Times New Roman" w:cs="Times New Roman"/>
          <w:sz w:val="28"/>
          <w:szCs w:val="28"/>
        </w:rPr>
        <w:t>должна</w:t>
      </w:r>
      <w:r>
        <w:rPr>
          <w:rFonts w:ascii="Times New Roman" w:hAnsi="Times New Roman" w:cs="Times New Roman"/>
          <w:sz w:val="28"/>
          <w:szCs w:val="28"/>
        </w:rPr>
        <w:t xml:space="preserve"> </w:t>
      </w:r>
      <w:r w:rsidRPr="00AF2136">
        <w:rPr>
          <w:rFonts w:ascii="Times New Roman" w:hAnsi="Times New Roman" w:cs="Times New Roman"/>
          <w:sz w:val="28"/>
          <w:szCs w:val="28"/>
        </w:rPr>
        <w:t>соответствовать</w:t>
      </w:r>
      <w:r>
        <w:rPr>
          <w:rFonts w:ascii="Times New Roman" w:hAnsi="Times New Roman" w:cs="Times New Roman"/>
          <w:sz w:val="28"/>
          <w:szCs w:val="28"/>
        </w:rPr>
        <w:t xml:space="preserve"> </w:t>
      </w:r>
      <w:r w:rsidRPr="00AF2136">
        <w:rPr>
          <w:rFonts w:ascii="Times New Roman" w:hAnsi="Times New Roman" w:cs="Times New Roman"/>
          <w:sz w:val="28"/>
          <w:szCs w:val="28"/>
        </w:rPr>
        <w:t>не</w:t>
      </w:r>
      <w:r>
        <w:rPr>
          <w:rFonts w:ascii="Times New Roman" w:hAnsi="Times New Roman" w:cs="Times New Roman"/>
          <w:sz w:val="28"/>
          <w:szCs w:val="28"/>
        </w:rPr>
        <w:t xml:space="preserve"> </w:t>
      </w:r>
      <w:r w:rsidRPr="00AF2136">
        <w:rPr>
          <w:rFonts w:ascii="Times New Roman" w:hAnsi="Times New Roman" w:cs="Times New Roman"/>
          <w:sz w:val="28"/>
          <w:szCs w:val="28"/>
        </w:rPr>
        <w:t>только</w:t>
      </w:r>
      <w:r>
        <w:rPr>
          <w:rFonts w:ascii="Times New Roman" w:hAnsi="Times New Roman" w:cs="Times New Roman"/>
          <w:sz w:val="28"/>
          <w:szCs w:val="28"/>
        </w:rPr>
        <w:t xml:space="preserve"> </w:t>
      </w:r>
      <w:r w:rsidRPr="00AF2136">
        <w:rPr>
          <w:rFonts w:ascii="Times New Roman" w:hAnsi="Times New Roman" w:cs="Times New Roman"/>
          <w:sz w:val="28"/>
          <w:szCs w:val="28"/>
        </w:rPr>
        <w:t>интересам,</w:t>
      </w:r>
      <w:r>
        <w:rPr>
          <w:rFonts w:ascii="Times New Roman" w:hAnsi="Times New Roman" w:cs="Times New Roman"/>
          <w:sz w:val="28"/>
          <w:szCs w:val="28"/>
        </w:rPr>
        <w:t xml:space="preserve"> </w:t>
      </w:r>
      <w:r w:rsidRPr="00AF2136">
        <w:rPr>
          <w:rFonts w:ascii="Times New Roman" w:hAnsi="Times New Roman" w:cs="Times New Roman"/>
          <w:sz w:val="28"/>
          <w:szCs w:val="28"/>
        </w:rPr>
        <w:t>но</w:t>
      </w:r>
      <w:r>
        <w:rPr>
          <w:rFonts w:ascii="Times New Roman" w:hAnsi="Times New Roman" w:cs="Times New Roman"/>
          <w:sz w:val="28"/>
          <w:szCs w:val="28"/>
        </w:rPr>
        <w:t xml:space="preserve"> </w:t>
      </w:r>
      <w:r w:rsidRPr="00AF2136">
        <w:rPr>
          <w:rFonts w:ascii="Times New Roman" w:hAnsi="Times New Roman" w:cs="Times New Roman"/>
          <w:sz w:val="28"/>
          <w:szCs w:val="28"/>
        </w:rPr>
        <w:t>и</w:t>
      </w:r>
      <w:r>
        <w:rPr>
          <w:rFonts w:ascii="Times New Roman" w:hAnsi="Times New Roman" w:cs="Times New Roman"/>
          <w:sz w:val="28"/>
          <w:szCs w:val="28"/>
        </w:rPr>
        <w:t xml:space="preserve"> </w:t>
      </w:r>
      <w:r w:rsidRPr="00AF2136">
        <w:rPr>
          <w:rFonts w:ascii="Times New Roman" w:hAnsi="Times New Roman" w:cs="Times New Roman"/>
          <w:sz w:val="28"/>
          <w:szCs w:val="28"/>
        </w:rPr>
        <w:t>возрасту</w:t>
      </w:r>
      <w:r>
        <w:rPr>
          <w:rFonts w:ascii="Times New Roman" w:hAnsi="Times New Roman" w:cs="Times New Roman"/>
          <w:sz w:val="28"/>
          <w:szCs w:val="28"/>
        </w:rPr>
        <w:t xml:space="preserve"> </w:t>
      </w:r>
      <w:r w:rsidRPr="00AF2136">
        <w:rPr>
          <w:rFonts w:ascii="Times New Roman" w:hAnsi="Times New Roman" w:cs="Times New Roman"/>
          <w:sz w:val="28"/>
          <w:szCs w:val="28"/>
        </w:rPr>
        <w:t>ребенка.</w:t>
      </w:r>
      <w:r>
        <w:rPr>
          <w:rFonts w:ascii="Times New Roman" w:hAnsi="Times New Roman" w:cs="Times New Roman"/>
          <w:sz w:val="28"/>
          <w:szCs w:val="28"/>
        </w:rPr>
        <w:t xml:space="preserve"> </w:t>
      </w:r>
      <w:r w:rsidRPr="00AF2136">
        <w:rPr>
          <w:rFonts w:ascii="Times New Roman" w:hAnsi="Times New Roman" w:cs="Times New Roman"/>
          <w:sz w:val="28"/>
          <w:szCs w:val="28"/>
        </w:rPr>
        <w:t>Только</w:t>
      </w:r>
      <w:r>
        <w:rPr>
          <w:rFonts w:ascii="Times New Roman" w:hAnsi="Times New Roman" w:cs="Times New Roman"/>
          <w:sz w:val="28"/>
          <w:szCs w:val="28"/>
        </w:rPr>
        <w:t xml:space="preserve"> </w:t>
      </w:r>
      <w:r w:rsidRPr="00AF2136">
        <w:rPr>
          <w:rFonts w:ascii="Times New Roman" w:hAnsi="Times New Roman" w:cs="Times New Roman"/>
          <w:sz w:val="28"/>
          <w:szCs w:val="28"/>
        </w:rPr>
        <w:t>в</w:t>
      </w:r>
      <w:r>
        <w:rPr>
          <w:rFonts w:ascii="Times New Roman" w:hAnsi="Times New Roman" w:cs="Times New Roman"/>
          <w:sz w:val="28"/>
          <w:szCs w:val="28"/>
        </w:rPr>
        <w:t xml:space="preserve"> </w:t>
      </w:r>
      <w:r w:rsidRPr="00AF2136">
        <w:rPr>
          <w:rFonts w:ascii="Times New Roman" w:hAnsi="Times New Roman" w:cs="Times New Roman"/>
          <w:sz w:val="28"/>
          <w:szCs w:val="28"/>
        </w:rPr>
        <w:t>таком</w:t>
      </w:r>
      <w:r>
        <w:rPr>
          <w:rFonts w:ascii="Times New Roman" w:hAnsi="Times New Roman" w:cs="Times New Roman"/>
          <w:sz w:val="28"/>
          <w:szCs w:val="28"/>
        </w:rPr>
        <w:t xml:space="preserve"> </w:t>
      </w:r>
      <w:r w:rsidRPr="00AF2136">
        <w:rPr>
          <w:rFonts w:ascii="Times New Roman" w:hAnsi="Times New Roman" w:cs="Times New Roman"/>
          <w:sz w:val="28"/>
          <w:szCs w:val="28"/>
        </w:rPr>
        <w:t>случае</w:t>
      </w:r>
      <w:r>
        <w:rPr>
          <w:rFonts w:ascii="Times New Roman" w:hAnsi="Times New Roman" w:cs="Times New Roman"/>
          <w:sz w:val="28"/>
          <w:szCs w:val="28"/>
        </w:rPr>
        <w:t xml:space="preserve"> </w:t>
      </w:r>
      <w:r w:rsidRPr="00AF2136">
        <w:rPr>
          <w:rFonts w:ascii="Times New Roman" w:hAnsi="Times New Roman" w:cs="Times New Roman"/>
          <w:sz w:val="28"/>
          <w:szCs w:val="28"/>
        </w:rPr>
        <w:t>можно</w:t>
      </w:r>
      <w:r>
        <w:rPr>
          <w:rFonts w:ascii="Times New Roman" w:hAnsi="Times New Roman" w:cs="Times New Roman"/>
          <w:sz w:val="28"/>
          <w:szCs w:val="28"/>
        </w:rPr>
        <w:t xml:space="preserve"> </w:t>
      </w:r>
      <w:r w:rsidRPr="00AF2136">
        <w:rPr>
          <w:rFonts w:ascii="Times New Roman" w:hAnsi="Times New Roman" w:cs="Times New Roman"/>
          <w:sz w:val="28"/>
          <w:szCs w:val="28"/>
        </w:rPr>
        <w:t>рассчитывать</w:t>
      </w:r>
      <w:r>
        <w:rPr>
          <w:rFonts w:ascii="Times New Roman" w:hAnsi="Times New Roman" w:cs="Times New Roman"/>
          <w:sz w:val="28"/>
          <w:szCs w:val="28"/>
        </w:rPr>
        <w:t xml:space="preserve"> </w:t>
      </w:r>
      <w:r w:rsidRPr="00AF2136">
        <w:rPr>
          <w:rFonts w:ascii="Times New Roman" w:hAnsi="Times New Roman" w:cs="Times New Roman"/>
          <w:sz w:val="28"/>
          <w:szCs w:val="28"/>
        </w:rPr>
        <w:t>на</w:t>
      </w:r>
      <w:r>
        <w:rPr>
          <w:rFonts w:ascii="Times New Roman" w:hAnsi="Times New Roman" w:cs="Times New Roman"/>
          <w:sz w:val="28"/>
          <w:szCs w:val="28"/>
        </w:rPr>
        <w:t xml:space="preserve"> </w:t>
      </w:r>
      <w:r w:rsidRPr="00AF2136">
        <w:rPr>
          <w:rFonts w:ascii="Times New Roman" w:hAnsi="Times New Roman" w:cs="Times New Roman"/>
          <w:sz w:val="28"/>
          <w:szCs w:val="28"/>
        </w:rPr>
        <w:t>успех.</w:t>
      </w:r>
      <w:r>
        <w:rPr>
          <w:rFonts w:ascii="Times New Roman" w:hAnsi="Times New Roman" w:cs="Times New Roman"/>
          <w:sz w:val="28"/>
          <w:szCs w:val="28"/>
        </w:rPr>
        <w:t xml:space="preserve"> Е</w:t>
      </w:r>
      <w:r w:rsidRPr="00AF2136">
        <w:rPr>
          <w:rFonts w:ascii="Times New Roman" w:hAnsi="Times New Roman" w:cs="Times New Roman"/>
          <w:sz w:val="28"/>
          <w:szCs w:val="28"/>
        </w:rPr>
        <w:t>сли</w:t>
      </w:r>
      <w:r>
        <w:rPr>
          <w:rFonts w:ascii="Times New Roman" w:hAnsi="Times New Roman" w:cs="Times New Roman"/>
          <w:sz w:val="28"/>
          <w:szCs w:val="28"/>
        </w:rPr>
        <w:t xml:space="preserve"> </w:t>
      </w:r>
      <w:r w:rsidRPr="00AF2136">
        <w:rPr>
          <w:rFonts w:ascii="Times New Roman" w:hAnsi="Times New Roman" w:cs="Times New Roman"/>
          <w:sz w:val="28"/>
          <w:szCs w:val="28"/>
        </w:rPr>
        <w:t>игра</w:t>
      </w:r>
      <w:r>
        <w:rPr>
          <w:rFonts w:ascii="Times New Roman" w:hAnsi="Times New Roman" w:cs="Times New Roman"/>
          <w:sz w:val="28"/>
          <w:szCs w:val="28"/>
        </w:rPr>
        <w:t xml:space="preserve"> </w:t>
      </w:r>
      <w:r w:rsidRPr="00AF2136">
        <w:rPr>
          <w:rFonts w:ascii="Times New Roman" w:hAnsi="Times New Roman" w:cs="Times New Roman"/>
          <w:sz w:val="28"/>
          <w:szCs w:val="28"/>
        </w:rPr>
        <w:t>слишком</w:t>
      </w:r>
      <w:r>
        <w:rPr>
          <w:rFonts w:ascii="Times New Roman" w:hAnsi="Times New Roman" w:cs="Times New Roman"/>
          <w:sz w:val="28"/>
          <w:szCs w:val="28"/>
        </w:rPr>
        <w:t xml:space="preserve"> </w:t>
      </w:r>
      <w:r w:rsidRPr="00AF2136">
        <w:rPr>
          <w:rFonts w:ascii="Times New Roman" w:hAnsi="Times New Roman" w:cs="Times New Roman"/>
          <w:sz w:val="28"/>
          <w:szCs w:val="28"/>
        </w:rPr>
        <w:t>легкая,</w:t>
      </w:r>
      <w:r>
        <w:rPr>
          <w:rFonts w:ascii="Times New Roman" w:hAnsi="Times New Roman" w:cs="Times New Roman"/>
          <w:sz w:val="28"/>
          <w:szCs w:val="28"/>
        </w:rPr>
        <w:t xml:space="preserve"> </w:t>
      </w:r>
      <w:r w:rsidRPr="00AF2136">
        <w:rPr>
          <w:rFonts w:ascii="Times New Roman" w:hAnsi="Times New Roman" w:cs="Times New Roman"/>
          <w:sz w:val="28"/>
          <w:szCs w:val="28"/>
        </w:rPr>
        <w:t>ваш</w:t>
      </w:r>
      <w:r>
        <w:rPr>
          <w:rFonts w:ascii="Times New Roman" w:hAnsi="Times New Roman" w:cs="Times New Roman"/>
          <w:sz w:val="28"/>
          <w:szCs w:val="28"/>
        </w:rPr>
        <w:t xml:space="preserve"> </w:t>
      </w:r>
      <w:r w:rsidRPr="00AF2136">
        <w:rPr>
          <w:rFonts w:ascii="Times New Roman" w:hAnsi="Times New Roman" w:cs="Times New Roman"/>
          <w:sz w:val="28"/>
          <w:szCs w:val="28"/>
        </w:rPr>
        <w:t>ребенок</w:t>
      </w:r>
      <w:r>
        <w:rPr>
          <w:rFonts w:ascii="Times New Roman" w:hAnsi="Times New Roman" w:cs="Times New Roman"/>
          <w:sz w:val="28"/>
          <w:szCs w:val="28"/>
        </w:rPr>
        <w:t xml:space="preserve"> </w:t>
      </w:r>
      <w:r w:rsidRPr="00AF2136">
        <w:rPr>
          <w:rFonts w:ascii="Times New Roman" w:hAnsi="Times New Roman" w:cs="Times New Roman"/>
          <w:sz w:val="28"/>
          <w:szCs w:val="28"/>
        </w:rPr>
        <w:t>быстро</w:t>
      </w:r>
      <w:r>
        <w:rPr>
          <w:rFonts w:ascii="Times New Roman" w:hAnsi="Times New Roman" w:cs="Times New Roman"/>
          <w:sz w:val="28"/>
          <w:szCs w:val="28"/>
        </w:rPr>
        <w:t xml:space="preserve"> </w:t>
      </w:r>
      <w:r w:rsidRPr="00AF2136">
        <w:rPr>
          <w:rFonts w:ascii="Times New Roman" w:hAnsi="Times New Roman" w:cs="Times New Roman"/>
          <w:sz w:val="28"/>
          <w:szCs w:val="28"/>
        </w:rPr>
        <w:t>потеряет</w:t>
      </w:r>
      <w:r>
        <w:rPr>
          <w:rFonts w:ascii="Times New Roman" w:hAnsi="Times New Roman" w:cs="Times New Roman"/>
          <w:sz w:val="28"/>
          <w:szCs w:val="28"/>
        </w:rPr>
        <w:t xml:space="preserve"> </w:t>
      </w:r>
      <w:r w:rsidRPr="00AF2136">
        <w:rPr>
          <w:rFonts w:ascii="Times New Roman" w:hAnsi="Times New Roman" w:cs="Times New Roman"/>
          <w:sz w:val="28"/>
          <w:szCs w:val="28"/>
        </w:rPr>
        <w:t>интерес</w:t>
      </w:r>
      <w:r>
        <w:rPr>
          <w:rFonts w:ascii="Times New Roman" w:hAnsi="Times New Roman" w:cs="Times New Roman"/>
          <w:sz w:val="28"/>
          <w:szCs w:val="28"/>
        </w:rPr>
        <w:t xml:space="preserve"> </w:t>
      </w:r>
      <w:r w:rsidRPr="00AF2136">
        <w:rPr>
          <w:rFonts w:ascii="Times New Roman" w:hAnsi="Times New Roman" w:cs="Times New Roman"/>
          <w:sz w:val="28"/>
          <w:szCs w:val="28"/>
        </w:rPr>
        <w:t>к</w:t>
      </w:r>
      <w:r>
        <w:rPr>
          <w:rFonts w:ascii="Times New Roman" w:hAnsi="Times New Roman" w:cs="Times New Roman"/>
          <w:sz w:val="28"/>
          <w:szCs w:val="28"/>
        </w:rPr>
        <w:t xml:space="preserve"> </w:t>
      </w:r>
      <w:r w:rsidRPr="00AF2136">
        <w:rPr>
          <w:rFonts w:ascii="Times New Roman" w:hAnsi="Times New Roman" w:cs="Times New Roman"/>
          <w:sz w:val="28"/>
          <w:szCs w:val="28"/>
        </w:rPr>
        <w:t>ней,</w:t>
      </w:r>
      <w:r>
        <w:rPr>
          <w:rFonts w:ascii="Times New Roman" w:hAnsi="Times New Roman" w:cs="Times New Roman"/>
          <w:sz w:val="28"/>
          <w:szCs w:val="28"/>
        </w:rPr>
        <w:t xml:space="preserve"> </w:t>
      </w:r>
      <w:r w:rsidRPr="00AF2136">
        <w:rPr>
          <w:rFonts w:ascii="Times New Roman" w:hAnsi="Times New Roman" w:cs="Times New Roman"/>
          <w:sz w:val="28"/>
          <w:szCs w:val="28"/>
        </w:rPr>
        <w:t>а</w:t>
      </w:r>
      <w:r>
        <w:rPr>
          <w:rFonts w:ascii="Times New Roman" w:hAnsi="Times New Roman" w:cs="Times New Roman"/>
          <w:sz w:val="28"/>
          <w:szCs w:val="28"/>
        </w:rPr>
        <w:t xml:space="preserve"> </w:t>
      </w:r>
      <w:r w:rsidRPr="00AF2136">
        <w:rPr>
          <w:rFonts w:ascii="Times New Roman" w:hAnsi="Times New Roman" w:cs="Times New Roman"/>
          <w:sz w:val="28"/>
          <w:szCs w:val="28"/>
        </w:rPr>
        <w:t>если</w:t>
      </w:r>
      <w:r>
        <w:rPr>
          <w:rFonts w:ascii="Times New Roman" w:hAnsi="Times New Roman" w:cs="Times New Roman"/>
          <w:sz w:val="28"/>
          <w:szCs w:val="28"/>
        </w:rPr>
        <w:t xml:space="preserve"> </w:t>
      </w:r>
      <w:r w:rsidRPr="00AF2136">
        <w:rPr>
          <w:rFonts w:ascii="Times New Roman" w:hAnsi="Times New Roman" w:cs="Times New Roman"/>
          <w:sz w:val="28"/>
          <w:szCs w:val="28"/>
        </w:rPr>
        <w:t>наоборот</w:t>
      </w:r>
      <w:r>
        <w:rPr>
          <w:rFonts w:ascii="Times New Roman" w:hAnsi="Times New Roman" w:cs="Times New Roman"/>
          <w:sz w:val="28"/>
          <w:szCs w:val="28"/>
        </w:rPr>
        <w:t>-</w:t>
      </w:r>
      <w:r w:rsidRPr="00AF2136">
        <w:rPr>
          <w:rFonts w:ascii="Times New Roman" w:hAnsi="Times New Roman" w:cs="Times New Roman"/>
          <w:sz w:val="28"/>
          <w:szCs w:val="28"/>
        </w:rPr>
        <w:t>слишком</w:t>
      </w:r>
      <w:r>
        <w:rPr>
          <w:rFonts w:ascii="Times New Roman" w:hAnsi="Times New Roman" w:cs="Times New Roman"/>
          <w:sz w:val="28"/>
          <w:szCs w:val="28"/>
        </w:rPr>
        <w:t xml:space="preserve"> трудная-</w:t>
      </w:r>
      <w:r w:rsidRPr="00AF2136">
        <w:rPr>
          <w:rFonts w:ascii="Times New Roman" w:hAnsi="Times New Roman" w:cs="Times New Roman"/>
          <w:sz w:val="28"/>
          <w:szCs w:val="28"/>
        </w:rPr>
        <w:t>существует</w:t>
      </w:r>
      <w:r>
        <w:rPr>
          <w:rFonts w:ascii="Times New Roman" w:hAnsi="Times New Roman" w:cs="Times New Roman"/>
          <w:sz w:val="28"/>
          <w:szCs w:val="28"/>
        </w:rPr>
        <w:t xml:space="preserve"> </w:t>
      </w:r>
      <w:r w:rsidRPr="00AF2136">
        <w:rPr>
          <w:rFonts w:ascii="Times New Roman" w:hAnsi="Times New Roman" w:cs="Times New Roman"/>
          <w:sz w:val="28"/>
          <w:szCs w:val="28"/>
        </w:rPr>
        <w:t>вероятность,</w:t>
      </w:r>
      <w:r>
        <w:rPr>
          <w:rFonts w:ascii="Times New Roman" w:hAnsi="Times New Roman" w:cs="Times New Roman"/>
          <w:sz w:val="28"/>
          <w:szCs w:val="28"/>
        </w:rPr>
        <w:t xml:space="preserve"> </w:t>
      </w:r>
      <w:r w:rsidRPr="00AF2136">
        <w:rPr>
          <w:rFonts w:ascii="Times New Roman" w:hAnsi="Times New Roman" w:cs="Times New Roman"/>
          <w:sz w:val="28"/>
          <w:szCs w:val="28"/>
        </w:rPr>
        <w:t>что</w:t>
      </w:r>
      <w:r>
        <w:rPr>
          <w:rFonts w:ascii="Times New Roman" w:hAnsi="Times New Roman" w:cs="Times New Roman"/>
          <w:sz w:val="28"/>
          <w:szCs w:val="28"/>
        </w:rPr>
        <w:t xml:space="preserve"> </w:t>
      </w:r>
      <w:r w:rsidRPr="00AF2136">
        <w:rPr>
          <w:rFonts w:ascii="Times New Roman" w:hAnsi="Times New Roman" w:cs="Times New Roman"/>
          <w:sz w:val="28"/>
          <w:szCs w:val="28"/>
        </w:rPr>
        <w:t>ребенок</w:t>
      </w:r>
      <w:r>
        <w:rPr>
          <w:rFonts w:ascii="Times New Roman" w:hAnsi="Times New Roman" w:cs="Times New Roman"/>
          <w:sz w:val="28"/>
          <w:szCs w:val="28"/>
        </w:rPr>
        <w:t xml:space="preserve"> </w:t>
      </w:r>
      <w:r w:rsidRPr="00AF2136">
        <w:rPr>
          <w:rFonts w:ascii="Times New Roman" w:hAnsi="Times New Roman" w:cs="Times New Roman"/>
          <w:sz w:val="28"/>
          <w:szCs w:val="28"/>
        </w:rPr>
        <w:t>не</w:t>
      </w:r>
      <w:r>
        <w:rPr>
          <w:rFonts w:ascii="Times New Roman" w:hAnsi="Times New Roman" w:cs="Times New Roman"/>
          <w:sz w:val="28"/>
          <w:szCs w:val="28"/>
        </w:rPr>
        <w:t xml:space="preserve"> </w:t>
      </w:r>
      <w:r w:rsidRPr="00AF2136">
        <w:rPr>
          <w:rFonts w:ascii="Times New Roman" w:hAnsi="Times New Roman" w:cs="Times New Roman"/>
          <w:sz w:val="28"/>
          <w:szCs w:val="28"/>
        </w:rPr>
        <w:t>поймет</w:t>
      </w:r>
      <w:r>
        <w:rPr>
          <w:rFonts w:ascii="Times New Roman" w:hAnsi="Times New Roman" w:cs="Times New Roman"/>
          <w:sz w:val="28"/>
          <w:szCs w:val="28"/>
        </w:rPr>
        <w:t xml:space="preserve"> </w:t>
      </w:r>
      <w:r w:rsidRPr="00AF2136">
        <w:rPr>
          <w:rFonts w:ascii="Times New Roman" w:hAnsi="Times New Roman" w:cs="Times New Roman"/>
          <w:sz w:val="28"/>
          <w:szCs w:val="28"/>
        </w:rPr>
        <w:t>и,</w:t>
      </w:r>
      <w:r>
        <w:rPr>
          <w:rFonts w:ascii="Times New Roman" w:hAnsi="Times New Roman" w:cs="Times New Roman"/>
          <w:sz w:val="28"/>
          <w:szCs w:val="28"/>
        </w:rPr>
        <w:t xml:space="preserve"> </w:t>
      </w:r>
      <w:r w:rsidRPr="00AF2136">
        <w:rPr>
          <w:rFonts w:ascii="Times New Roman" w:hAnsi="Times New Roman" w:cs="Times New Roman"/>
          <w:sz w:val="28"/>
          <w:szCs w:val="28"/>
        </w:rPr>
        <w:t>следовательно,</w:t>
      </w:r>
      <w:r>
        <w:rPr>
          <w:rFonts w:ascii="Times New Roman" w:hAnsi="Times New Roman" w:cs="Times New Roman"/>
          <w:sz w:val="28"/>
          <w:szCs w:val="28"/>
        </w:rPr>
        <w:t xml:space="preserve"> </w:t>
      </w:r>
      <w:r w:rsidRPr="00AF2136">
        <w:rPr>
          <w:rFonts w:ascii="Times New Roman" w:hAnsi="Times New Roman" w:cs="Times New Roman"/>
          <w:sz w:val="28"/>
          <w:szCs w:val="28"/>
        </w:rPr>
        <w:t>не</w:t>
      </w:r>
      <w:r>
        <w:rPr>
          <w:rFonts w:ascii="Times New Roman" w:hAnsi="Times New Roman" w:cs="Times New Roman"/>
          <w:sz w:val="28"/>
          <w:szCs w:val="28"/>
        </w:rPr>
        <w:t xml:space="preserve"> </w:t>
      </w:r>
      <w:r w:rsidRPr="00AF2136">
        <w:rPr>
          <w:rFonts w:ascii="Times New Roman" w:hAnsi="Times New Roman" w:cs="Times New Roman"/>
          <w:sz w:val="28"/>
          <w:szCs w:val="28"/>
        </w:rPr>
        <w:t>заинтересуется.</w:t>
      </w:r>
      <w:r>
        <w:rPr>
          <w:rFonts w:ascii="Times New Roman" w:hAnsi="Times New Roman" w:cs="Times New Roman"/>
          <w:sz w:val="28"/>
          <w:szCs w:val="28"/>
        </w:rPr>
        <w:t xml:space="preserve"> </w:t>
      </w:r>
      <w:r w:rsidRPr="00AF2136">
        <w:rPr>
          <w:rFonts w:ascii="Times New Roman" w:hAnsi="Times New Roman" w:cs="Times New Roman"/>
          <w:sz w:val="28"/>
          <w:szCs w:val="28"/>
        </w:rPr>
        <w:t xml:space="preserve">Отличительная особенность и преимущество настольных игр заключается в том, что они не требуют много пространства, приносят пользу и скрашивают свободное время, например, когда за окошком идет </w:t>
      </w:r>
      <w:r w:rsidR="0069754D">
        <w:rPr>
          <w:rFonts w:ascii="Times New Roman" w:hAnsi="Times New Roman" w:cs="Times New Roman"/>
          <w:sz w:val="28"/>
          <w:szCs w:val="28"/>
        </w:rPr>
        <w:t>дождь</w:t>
      </w:r>
      <w:r w:rsidRPr="00AF2136">
        <w:rPr>
          <w:rFonts w:ascii="Times New Roman" w:hAnsi="Times New Roman" w:cs="Times New Roman"/>
          <w:sz w:val="28"/>
          <w:szCs w:val="28"/>
        </w:rPr>
        <w:t xml:space="preserve">. </w:t>
      </w:r>
    </w:p>
    <w:p w:rsidR="00A4170A" w:rsidRDefault="00A4170A" w:rsidP="00AF2136">
      <w:pPr>
        <w:spacing w:after="0" w:line="276" w:lineRule="auto"/>
        <w:ind w:firstLine="709"/>
        <w:jc w:val="both"/>
        <w:rPr>
          <w:rFonts w:ascii="Times New Roman" w:hAnsi="Times New Roman" w:cs="Times New Roman"/>
          <w:sz w:val="28"/>
          <w:szCs w:val="28"/>
        </w:rPr>
      </w:pPr>
    </w:p>
    <w:p w:rsidR="00261A0E" w:rsidRPr="0069754D" w:rsidRDefault="0069754D" w:rsidP="0069754D">
      <w:pPr>
        <w:spacing w:after="0" w:line="276" w:lineRule="auto"/>
        <w:ind w:firstLine="709"/>
        <w:jc w:val="center"/>
        <w:rPr>
          <w:rFonts w:ascii="Times New Roman" w:hAnsi="Times New Roman" w:cs="Times New Roman"/>
          <w:i/>
          <w:sz w:val="28"/>
          <w:szCs w:val="28"/>
          <w:u w:val="single"/>
        </w:rPr>
      </w:pPr>
      <w:r w:rsidRPr="0069754D">
        <w:rPr>
          <w:rFonts w:ascii="Times New Roman" w:hAnsi="Times New Roman" w:cs="Times New Roman"/>
          <w:i/>
          <w:sz w:val="28"/>
          <w:szCs w:val="28"/>
          <w:u w:val="single"/>
        </w:rPr>
        <w:t>Настольные игры для развития речи, своими руками.</w:t>
      </w:r>
    </w:p>
    <w:p w:rsidR="00261A0E" w:rsidRDefault="00261A0E" w:rsidP="00AF2136">
      <w:pPr>
        <w:spacing w:after="0" w:line="276" w:lineRule="auto"/>
        <w:ind w:firstLine="709"/>
        <w:jc w:val="both"/>
        <w:rPr>
          <w:rFonts w:ascii="Times New Roman" w:hAnsi="Times New Roman" w:cs="Times New Roman"/>
          <w:sz w:val="28"/>
          <w:szCs w:val="28"/>
        </w:rPr>
      </w:pPr>
    </w:p>
    <w:p w:rsidR="00261A0E" w:rsidRPr="00593060" w:rsidRDefault="00593060" w:rsidP="00593060">
      <w:pPr>
        <w:spacing w:after="0" w:line="276" w:lineRule="auto"/>
        <w:ind w:firstLine="709"/>
        <w:jc w:val="center"/>
        <w:rPr>
          <w:rFonts w:ascii="Times New Roman" w:hAnsi="Times New Roman" w:cs="Times New Roman"/>
          <w:b/>
          <w:i/>
          <w:sz w:val="28"/>
          <w:szCs w:val="28"/>
        </w:rPr>
      </w:pPr>
      <w:r w:rsidRPr="00593060">
        <w:rPr>
          <w:rFonts w:ascii="Times New Roman" w:hAnsi="Times New Roman" w:cs="Times New Roman"/>
          <w:b/>
          <w:i/>
          <w:sz w:val="28"/>
          <w:szCs w:val="28"/>
        </w:rPr>
        <w:t>Настольные игры на развитие речевого дыхания.</w:t>
      </w:r>
    </w:p>
    <w:p w:rsidR="00593060" w:rsidRDefault="00593060" w:rsidP="00593060">
      <w:pPr>
        <w:spacing w:after="0" w:line="276" w:lineRule="auto"/>
        <w:ind w:firstLine="709"/>
        <w:jc w:val="both"/>
        <w:rPr>
          <w:rFonts w:ascii="Times New Roman" w:hAnsi="Times New Roman" w:cs="Times New Roman"/>
          <w:sz w:val="28"/>
          <w:szCs w:val="28"/>
        </w:rPr>
      </w:pPr>
      <w:r w:rsidRPr="00593060">
        <w:rPr>
          <w:rFonts w:ascii="Times New Roman" w:hAnsi="Times New Roman" w:cs="Times New Roman"/>
          <w:sz w:val="28"/>
          <w:szCs w:val="28"/>
        </w:rPr>
        <w:t>Правильное речевое дыхание необходимо для развития речи, поскольку дыхательная система - это ни что иное как энергетическая база для речевой системы. Дыхание влияет на звукопроизношение, артикуляцию и голос.</w:t>
      </w:r>
    </w:p>
    <w:p w:rsidR="0069754D" w:rsidRDefault="0069754D" w:rsidP="00593060">
      <w:pPr>
        <w:spacing w:after="0" w:line="276" w:lineRule="auto"/>
        <w:ind w:firstLine="709"/>
        <w:jc w:val="both"/>
        <w:rPr>
          <w:rFonts w:ascii="Times New Roman" w:hAnsi="Times New Roman" w:cs="Times New Roman"/>
          <w:sz w:val="28"/>
          <w:szCs w:val="28"/>
        </w:rPr>
      </w:pPr>
    </w:p>
    <w:p w:rsidR="00593060" w:rsidRDefault="00593060" w:rsidP="00593060">
      <w:pPr>
        <w:spacing w:after="0" w:line="276" w:lineRule="auto"/>
        <w:ind w:firstLine="709"/>
        <w:jc w:val="center"/>
        <w:rPr>
          <w:rFonts w:ascii="Times New Roman" w:hAnsi="Times New Roman" w:cs="Times New Roman"/>
          <w:sz w:val="28"/>
          <w:szCs w:val="28"/>
        </w:rPr>
      </w:pPr>
      <w:r w:rsidRPr="00593060">
        <w:rPr>
          <w:rFonts w:ascii="Times New Roman" w:hAnsi="Times New Roman" w:cs="Times New Roman"/>
          <w:sz w:val="28"/>
          <w:szCs w:val="28"/>
        </w:rPr>
        <w:t>«Футбол»</w:t>
      </w:r>
    </w:p>
    <w:p w:rsidR="0069754D" w:rsidRPr="00593060" w:rsidRDefault="0069754D" w:rsidP="00593060">
      <w:pPr>
        <w:spacing w:after="0" w:line="276" w:lineRule="auto"/>
        <w:ind w:firstLine="709"/>
        <w:jc w:val="center"/>
        <w:rPr>
          <w:rFonts w:ascii="Times New Roman" w:hAnsi="Times New Roman" w:cs="Times New Roman"/>
          <w:sz w:val="28"/>
          <w:szCs w:val="28"/>
        </w:rPr>
      </w:pPr>
    </w:p>
    <w:p w:rsidR="00593060" w:rsidRDefault="00593060" w:rsidP="00593060">
      <w:pPr>
        <w:spacing w:after="0" w:line="276" w:lineRule="auto"/>
        <w:ind w:firstLine="709"/>
        <w:jc w:val="both"/>
        <w:rPr>
          <w:rFonts w:ascii="Times New Roman" w:hAnsi="Times New Roman" w:cs="Times New Roman"/>
          <w:sz w:val="28"/>
          <w:szCs w:val="28"/>
        </w:rPr>
      </w:pPr>
      <w:r w:rsidRPr="00593060">
        <w:rPr>
          <w:rFonts w:ascii="Times New Roman" w:hAnsi="Times New Roman" w:cs="Times New Roman"/>
          <w:sz w:val="28"/>
          <w:szCs w:val="28"/>
        </w:rPr>
        <w:t>Цели: развитие речевого дыхания и сильного плавного выдоха.</w:t>
      </w:r>
    </w:p>
    <w:p w:rsidR="0069754D" w:rsidRPr="00593060" w:rsidRDefault="0069754D" w:rsidP="00593060">
      <w:pPr>
        <w:spacing w:after="0" w:line="276" w:lineRule="auto"/>
        <w:ind w:firstLine="709"/>
        <w:jc w:val="both"/>
        <w:rPr>
          <w:rFonts w:ascii="Times New Roman" w:hAnsi="Times New Roman" w:cs="Times New Roman"/>
          <w:sz w:val="28"/>
          <w:szCs w:val="28"/>
        </w:rPr>
      </w:pPr>
    </w:p>
    <w:p w:rsidR="00593060" w:rsidRDefault="00593060" w:rsidP="00593060">
      <w:pPr>
        <w:spacing w:after="0" w:line="276" w:lineRule="auto"/>
        <w:ind w:firstLine="709"/>
        <w:jc w:val="both"/>
        <w:rPr>
          <w:rFonts w:ascii="Times New Roman" w:hAnsi="Times New Roman" w:cs="Times New Roman"/>
          <w:sz w:val="28"/>
          <w:szCs w:val="28"/>
        </w:rPr>
      </w:pPr>
      <w:r w:rsidRPr="00593060">
        <w:rPr>
          <w:rFonts w:ascii="Times New Roman" w:hAnsi="Times New Roman" w:cs="Times New Roman"/>
          <w:sz w:val="28"/>
          <w:szCs w:val="28"/>
        </w:rPr>
        <w:t>Участвуют два игрока. Для детей младшего возраста берем комочек ваты, для детей старшего возраста горошину. С помощью коктейльных трубочек и сильного выдоха нужно «забить» гол сопернику.</w:t>
      </w:r>
    </w:p>
    <w:p w:rsidR="0069754D" w:rsidRDefault="0069754D" w:rsidP="00593060">
      <w:pPr>
        <w:spacing w:after="0" w:line="276" w:lineRule="auto"/>
        <w:ind w:firstLine="709"/>
        <w:jc w:val="both"/>
        <w:rPr>
          <w:rFonts w:ascii="Times New Roman" w:hAnsi="Times New Roman" w:cs="Times New Roman"/>
          <w:sz w:val="28"/>
          <w:szCs w:val="28"/>
        </w:rPr>
      </w:pPr>
    </w:p>
    <w:p w:rsidR="00261A0E" w:rsidRDefault="00593060" w:rsidP="00593060">
      <w:pPr>
        <w:spacing w:after="0" w:line="276" w:lineRule="auto"/>
        <w:ind w:firstLine="709"/>
        <w:jc w:val="center"/>
        <w:rPr>
          <w:rFonts w:ascii="Times New Roman" w:hAnsi="Times New Roman" w:cs="Times New Roman"/>
          <w:sz w:val="28"/>
          <w:szCs w:val="28"/>
        </w:rPr>
      </w:pPr>
      <w:r w:rsidRPr="00593060">
        <w:rPr>
          <w:rFonts w:ascii="Times New Roman" w:hAnsi="Times New Roman" w:cs="Times New Roman"/>
          <w:noProof/>
          <w:sz w:val="28"/>
          <w:szCs w:val="28"/>
          <w:lang w:eastAsia="ru-RU"/>
        </w:rPr>
        <w:drawing>
          <wp:inline distT="0" distB="0" distL="0" distR="0">
            <wp:extent cx="3133725" cy="2348882"/>
            <wp:effectExtent l="0" t="0" r="0" b="0"/>
            <wp:docPr id="2" name="Рисунок 2" descr="C:\Users\Александр\Desktop\detsad-124630-142932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detsad-124630-14293206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093" cy="2356653"/>
                    </a:xfrm>
                    <a:prstGeom prst="rect">
                      <a:avLst/>
                    </a:prstGeom>
                    <a:noFill/>
                    <a:ln>
                      <a:noFill/>
                    </a:ln>
                  </pic:spPr>
                </pic:pic>
              </a:graphicData>
            </a:graphic>
          </wp:inline>
        </w:drawing>
      </w:r>
    </w:p>
    <w:p w:rsidR="00593060" w:rsidRDefault="00593060" w:rsidP="00AF2136">
      <w:pPr>
        <w:spacing w:after="0" w:line="276" w:lineRule="auto"/>
        <w:ind w:firstLine="709"/>
        <w:jc w:val="both"/>
        <w:rPr>
          <w:rFonts w:ascii="Times New Roman" w:hAnsi="Times New Roman" w:cs="Times New Roman"/>
          <w:sz w:val="28"/>
          <w:szCs w:val="28"/>
        </w:rPr>
      </w:pPr>
    </w:p>
    <w:p w:rsidR="00593060" w:rsidRDefault="00593060" w:rsidP="00AF2136">
      <w:pPr>
        <w:spacing w:after="0" w:line="276" w:lineRule="auto"/>
        <w:ind w:firstLine="709"/>
        <w:jc w:val="both"/>
        <w:rPr>
          <w:rFonts w:ascii="Times New Roman" w:hAnsi="Times New Roman" w:cs="Times New Roman"/>
          <w:sz w:val="28"/>
          <w:szCs w:val="28"/>
        </w:rPr>
      </w:pPr>
    </w:p>
    <w:p w:rsidR="0069754D" w:rsidRDefault="0069754D" w:rsidP="00AF2136">
      <w:pPr>
        <w:spacing w:after="0" w:line="276" w:lineRule="auto"/>
        <w:ind w:firstLine="709"/>
        <w:jc w:val="both"/>
        <w:rPr>
          <w:rFonts w:ascii="Times New Roman" w:hAnsi="Times New Roman" w:cs="Times New Roman"/>
          <w:sz w:val="28"/>
          <w:szCs w:val="28"/>
        </w:rPr>
      </w:pPr>
    </w:p>
    <w:p w:rsidR="00593060" w:rsidRDefault="00593060" w:rsidP="00593060">
      <w:pPr>
        <w:spacing w:after="0" w:line="276" w:lineRule="auto"/>
        <w:ind w:firstLine="709"/>
        <w:jc w:val="center"/>
        <w:rPr>
          <w:rFonts w:ascii="Times New Roman" w:hAnsi="Times New Roman" w:cs="Times New Roman"/>
          <w:b/>
          <w:i/>
          <w:sz w:val="28"/>
          <w:szCs w:val="28"/>
        </w:rPr>
      </w:pPr>
      <w:r w:rsidRPr="00F95C0D">
        <w:rPr>
          <w:rFonts w:ascii="Times New Roman" w:hAnsi="Times New Roman" w:cs="Times New Roman"/>
          <w:b/>
          <w:i/>
          <w:sz w:val="28"/>
          <w:szCs w:val="28"/>
        </w:rPr>
        <w:lastRenderedPageBreak/>
        <w:t>Пальчиковые настольные игры.</w:t>
      </w:r>
    </w:p>
    <w:p w:rsidR="003D0E30" w:rsidRDefault="003D0E30" w:rsidP="00593060">
      <w:pPr>
        <w:spacing w:after="0" w:line="276" w:lineRule="auto"/>
        <w:ind w:firstLine="709"/>
        <w:jc w:val="center"/>
        <w:rPr>
          <w:rFonts w:ascii="Times New Roman" w:hAnsi="Times New Roman" w:cs="Times New Roman"/>
          <w:b/>
          <w:i/>
          <w:sz w:val="28"/>
          <w:szCs w:val="28"/>
        </w:rPr>
      </w:pPr>
    </w:p>
    <w:p w:rsidR="00F95C0D" w:rsidRP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 xml:space="preserve">Если вы </w:t>
      </w:r>
      <w:r w:rsidR="003D0E30" w:rsidRPr="00F95C0D">
        <w:rPr>
          <w:rFonts w:ascii="Times New Roman" w:hAnsi="Times New Roman" w:cs="Times New Roman"/>
          <w:sz w:val="28"/>
          <w:szCs w:val="28"/>
        </w:rPr>
        <w:t>хотите,</w:t>
      </w:r>
      <w:r w:rsidRPr="00F95C0D">
        <w:rPr>
          <w:rFonts w:ascii="Times New Roman" w:hAnsi="Times New Roman" w:cs="Times New Roman"/>
          <w:sz w:val="28"/>
          <w:szCs w:val="28"/>
        </w:rPr>
        <w:t xml:space="preserve"> чтобы ваш </w:t>
      </w:r>
      <w:r>
        <w:rPr>
          <w:rFonts w:ascii="Times New Roman" w:hAnsi="Times New Roman" w:cs="Times New Roman"/>
          <w:sz w:val="28"/>
          <w:szCs w:val="28"/>
        </w:rPr>
        <w:t>ребенок научился хорошо говорить</w:t>
      </w:r>
      <w:r w:rsidRPr="00F95C0D">
        <w:rPr>
          <w:rFonts w:ascii="Times New Roman" w:hAnsi="Times New Roman" w:cs="Times New Roman"/>
          <w:sz w:val="28"/>
          <w:szCs w:val="28"/>
        </w:rPr>
        <w:t>, надо тренировать не только его артикуляционный аппарат, но и пальчики, мелкую моторику.</w:t>
      </w:r>
    </w:p>
    <w:p w:rsidR="00F95C0D" w:rsidRPr="001B7DD2" w:rsidRDefault="00512D2D" w:rsidP="00F95C0D">
      <w:pPr>
        <w:spacing w:after="0" w:line="276" w:lineRule="auto"/>
        <w:ind w:firstLine="709"/>
        <w:jc w:val="center"/>
        <w:rPr>
          <w:rFonts w:ascii="Times New Roman" w:hAnsi="Times New Roman" w:cs="Times New Roman"/>
          <w:i/>
          <w:sz w:val="28"/>
          <w:szCs w:val="28"/>
        </w:rPr>
      </w:pPr>
      <w:r w:rsidRPr="001B7DD2">
        <w:rPr>
          <w:rFonts w:ascii="Times New Roman" w:hAnsi="Times New Roman" w:cs="Times New Roman"/>
          <w:i/>
          <w:sz w:val="28"/>
          <w:szCs w:val="28"/>
        </w:rPr>
        <w:t>«</w:t>
      </w:r>
      <w:r w:rsidR="00F95C0D" w:rsidRPr="001B7DD2">
        <w:rPr>
          <w:rFonts w:ascii="Times New Roman" w:hAnsi="Times New Roman" w:cs="Times New Roman"/>
          <w:i/>
          <w:sz w:val="28"/>
          <w:szCs w:val="28"/>
        </w:rPr>
        <w:t>Мини-</w:t>
      </w:r>
      <w:proofErr w:type="spellStart"/>
      <w:r w:rsidR="00F95C0D" w:rsidRPr="001B7DD2">
        <w:rPr>
          <w:rFonts w:ascii="Times New Roman" w:hAnsi="Times New Roman" w:cs="Times New Roman"/>
          <w:i/>
          <w:sz w:val="28"/>
          <w:szCs w:val="28"/>
        </w:rPr>
        <w:t>твистер</w:t>
      </w:r>
      <w:proofErr w:type="spellEnd"/>
      <w:r w:rsidRPr="001B7DD2">
        <w:rPr>
          <w:rFonts w:ascii="Times New Roman" w:hAnsi="Times New Roman" w:cs="Times New Roman"/>
          <w:i/>
          <w:sz w:val="28"/>
          <w:szCs w:val="28"/>
        </w:rPr>
        <w:t>»</w:t>
      </w:r>
    </w:p>
    <w:p w:rsidR="0069754D" w:rsidRDefault="0069754D" w:rsidP="00F95C0D">
      <w:pPr>
        <w:spacing w:after="0" w:line="276" w:lineRule="auto"/>
        <w:ind w:firstLine="709"/>
        <w:jc w:val="center"/>
        <w:rPr>
          <w:rFonts w:ascii="Times New Roman" w:hAnsi="Times New Roman" w:cs="Times New Roman"/>
          <w:sz w:val="28"/>
          <w:szCs w:val="28"/>
        </w:rPr>
      </w:pPr>
    </w:p>
    <w:p w:rsid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 xml:space="preserve">Наверное, всем знакома игра </w:t>
      </w:r>
      <w:proofErr w:type="spellStart"/>
      <w:r w:rsidRPr="00F95C0D">
        <w:rPr>
          <w:rFonts w:ascii="Times New Roman" w:hAnsi="Times New Roman" w:cs="Times New Roman"/>
          <w:sz w:val="28"/>
          <w:szCs w:val="28"/>
        </w:rPr>
        <w:t>Твистер</w:t>
      </w:r>
      <w:proofErr w:type="spellEnd"/>
      <w:r w:rsidRPr="00F95C0D">
        <w:rPr>
          <w:rFonts w:ascii="Times New Roman" w:hAnsi="Times New Roman" w:cs="Times New Roman"/>
          <w:sz w:val="28"/>
          <w:szCs w:val="28"/>
        </w:rPr>
        <w:t xml:space="preserve">. Предлагаю аналогичную игру, сделанную своими руками. </w:t>
      </w:r>
      <w:r w:rsidR="00512D2D">
        <w:rPr>
          <w:rFonts w:ascii="Times New Roman" w:hAnsi="Times New Roman" w:cs="Times New Roman"/>
          <w:sz w:val="28"/>
          <w:szCs w:val="28"/>
        </w:rPr>
        <w:t>«</w:t>
      </w:r>
      <w:r w:rsidRPr="00F95C0D">
        <w:rPr>
          <w:rFonts w:ascii="Times New Roman" w:hAnsi="Times New Roman" w:cs="Times New Roman"/>
          <w:sz w:val="28"/>
          <w:szCs w:val="28"/>
        </w:rPr>
        <w:t>Мини-</w:t>
      </w:r>
      <w:proofErr w:type="spellStart"/>
      <w:r w:rsidRPr="00F95C0D">
        <w:rPr>
          <w:rFonts w:ascii="Times New Roman" w:hAnsi="Times New Roman" w:cs="Times New Roman"/>
          <w:sz w:val="28"/>
          <w:szCs w:val="28"/>
        </w:rPr>
        <w:t>твистер</w:t>
      </w:r>
      <w:proofErr w:type="spellEnd"/>
      <w:r w:rsidR="00512D2D">
        <w:rPr>
          <w:rFonts w:ascii="Times New Roman" w:hAnsi="Times New Roman" w:cs="Times New Roman"/>
          <w:sz w:val="28"/>
          <w:szCs w:val="28"/>
        </w:rPr>
        <w:t>»</w:t>
      </w:r>
      <w:r w:rsidRPr="00F95C0D">
        <w:rPr>
          <w:rFonts w:ascii="Times New Roman" w:hAnsi="Times New Roman" w:cs="Times New Roman"/>
          <w:sz w:val="28"/>
          <w:szCs w:val="28"/>
        </w:rPr>
        <w:t xml:space="preserve"> (пальчиковый)</w:t>
      </w:r>
    </w:p>
    <w:p w:rsidR="00F95C0D" w:rsidRP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Цель: развитие координации движений пальцев рук, мелкой моторики, внимания.</w:t>
      </w:r>
    </w:p>
    <w:p w:rsidR="00F95C0D" w:rsidRP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Игра состоит из игрового поля с разноцветными кругами и 2-х кубиков с указанием определенного пальца на гранях, и цвета.</w:t>
      </w:r>
    </w:p>
    <w:p w:rsidR="00F95C0D" w:rsidRP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Правила игры</w:t>
      </w:r>
    </w:p>
    <w:p w:rsidR="00F95C0D" w:rsidRPr="00F95C0D"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Поле кладут на стол. Одна рука задействована в игре, вторая бросает кубики. Любой участник бросает сразу два кубика и называет выпавший цвет и палец: он белый на черной руке. Если выпала вся белая ладошка, то палец любой по выбору игрока. Каждый игрок, не отрывая остальных, уже расставленных на поле пальцев, выполняет задание, занимая нужным пальчиком свободный кружочек нужного цвета. Все это делают одновременно. Если игрок не смог, он выбывает.</w:t>
      </w:r>
    </w:p>
    <w:p w:rsidR="00593060" w:rsidRDefault="00F95C0D" w:rsidP="00F95C0D">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sz w:val="28"/>
          <w:szCs w:val="28"/>
        </w:rPr>
        <w:t>Побеждает тот, кто остался. Если нужный палец и так стоит на нужном цвете, то переставлять палец на другой кружок такого же цвета или нет, каждый решает сам.</w:t>
      </w:r>
    </w:p>
    <w:p w:rsidR="0069754D" w:rsidRDefault="0069754D" w:rsidP="00F95C0D">
      <w:pPr>
        <w:spacing w:after="0" w:line="276" w:lineRule="auto"/>
        <w:ind w:firstLine="709"/>
        <w:jc w:val="both"/>
        <w:rPr>
          <w:rFonts w:ascii="Times New Roman" w:hAnsi="Times New Roman" w:cs="Times New Roman"/>
          <w:sz w:val="28"/>
          <w:szCs w:val="28"/>
        </w:rPr>
      </w:pPr>
    </w:p>
    <w:p w:rsidR="00593060" w:rsidRDefault="00F95C0D" w:rsidP="00593060">
      <w:pPr>
        <w:spacing w:after="0" w:line="276" w:lineRule="auto"/>
        <w:ind w:firstLine="709"/>
        <w:jc w:val="both"/>
        <w:rPr>
          <w:rFonts w:ascii="Times New Roman" w:hAnsi="Times New Roman" w:cs="Times New Roman"/>
          <w:sz w:val="28"/>
          <w:szCs w:val="28"/>
        </w:rPr>
      </w:pPr>
      <w:r w:rsidRPr="00F95C0D">
        <w:rPr>
          <w:rFonts w:ascii="Times New Roman" w:hAnsi="Times New Roman" w:cs="Times New Roman"/>
          <w:noProof/>
          <w:sz w:val="28"/>
          <w:szCs w:val="28"/>
          <w:lang w:eastAsia="ru-RU"/>
        </w:rPr>
        <w:drawing>
          <wp:inline distT="0" distB="0" distL="0" distR="0">
            <wp:extent cx="2171700" cy="2171700"/>
            <wp:effectExtent l="0" t="0" r="0" b="0"/>
            <wp:docPr id="3" name="Рисунок 3" descr="C:\Users\Александр\Desktop\f8888f7c5332ccb2d5a57552d919a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Desktop\f8888f7c5332ccb2d5a57552d919ae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r>
        <w:rPr>
          <w:rFonts w:ascii="Times New Roman" w:hAnsi="Times New Roman" w:cs="Times New Roman"/>
          <w:sz w:val="28"/>
          <w:szCs w:val="28"/>
        </w:rPr>
        <w:t xml:space="preserve">   </w:t>
      </w:r>
      <w:r w:rsidRPr="00F95C0D">
        <w:rPr>
          <w:rFonts w:ascii="Times New Roman" w:hAnsi="Times New Roman" w:cs="Times New Roman"/>
          <w:noProof/>
          <w:sz w:val="28"/>
          <w:szCs w:val="28"/>
          <w:lang w:eastAsia="ru-RU"/>
        </w:rPr>
        <w:drawing>
          <wp:inline distT="0" distB="0" distL="0" distR="0">
            <wp:extent cx="2857500" cy="2143125"/>
            <wp:effectExtent l="0" t="0" r="0" b="9525"/>
            <wp:docPr id="4" name="Рисунок 4" descr="C:\Users\Александр\Desktop\risunok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Desktop\risunok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95C0D" w:rsidRDefault="00F95C0D" w:rsidP="00593060">
      <w:pPr>
        <w:spacing w:after="0" w:line="276" w:lineRule="auto"/>
        <w:ind w:firstLine="709"/>
        <w:jc w:val="both"/>
        <w:rPr>
          <w:rFonts w:ascii="Times New Roman" w:hAnsi="Times New Roman" w:cs="Times New Roman"/>
          <w:sz w:val="28"/>
          <w:szCs w:val="28"/>
        </w:rPr>
      </w:pPr>
    </w:p>
    <w:p w:rsidR="00512D2D" w:rsidRDefault="00512D2D" w:rsidP="00593060">
      <w:pPr>
        <w:spacing w:after="0" w:line="276" w:lineRule="auto"/>
        <w:ind w:firstLine="709"/>
        <w:jc w:val="both"/>
        <w:rPr>
          <w:rFonts w:ascii="Times New Roman" w:hAnsi="Times New Roman" w:cs="Times New Roman"/>
          <w:sz w:val="28"/>
          <w:szCs w:val="28"/>
        </w:rPr>
      </w:pPr>
    </w:p>
    <w:p w:rsidR="0069754D" w:rsidRDefault="0069754D" w:rsidP="00593060">
      <w:pPr>
        <w:spacing w:after="0" w:line="276" w:lineRule="auto"/>
        <w:ind w:firstLine="709"/>
        <w:jc w:val="both"/>
        <w:rPr>
          <w:rFonts w:ascii="Times New Roman" w:hAnsi="Times New Roman" w:cs="Times New Roman"/>
          <w:sz w:val="28"/>
          <w:szCs w:val="28"/>
        </w:rPr>
      </w:pPr>
    </w:p>
    <w:p w:rsidR="0069754D" w:rsidRDefault="0069754D" w:rsidP="00593060">
      <w:pPr>
        <w:spacing w:after="0" w:line="276" w:lineRule="auto"/>
        <w:ind w:firstLine="709"/>
        <w:jc w:val="both"/>
        <w:rPr>
          <w:rFonts w:ascii="Times New Roman" w:hAnsi="Times New Roman" w:cs="Times New Roman"/>
          <w:sz w:val="28"/>
          <w:szCs w:val="28"/>
        </w:rPr>
      </w:pPr>
    </w:p>
    <w:p w:rsidR="0069754D" w:rsidRDefault="0069754D" w:rsidP="00593060">
      <w:pPr>
        <w:spacing w:after="0" w:line="276" w:lineRule="auto"/>
        <w:ind w:firstLine="709"/>
        <w:jc w:val="both"/>
        <w:rPr>
          <w:rFonts w:ascii="Times New Roman" w:hAnsi="Times New Roman" w:cs="Times New Roman"/>
          <w:sz w:val="28"/>
          <w:szCs w:val="28"/>
        </w:rPr>
      </w:pPr>
    </w:p>
    <w:p w:rsidR="00F95C0D" w:rsidRDefault="00512D2D" w:rsidP="00512D2D">
      <w:pPr>
        <w:spacing w:after="0" w:line="276" w:lineRule="auto"/>
        <w:ind w:firstLine="709"/>
        <w:jc w:val="center"/>
        <w:rPr>
          <w:rFonts w:ascii="Times New Roman" w:hAnsi="Times New Roman" w:cs="Times New Roman"/>
          <w:b/>
          <w:i/>
          <w:sz w:val="28"/>
          <w:szCs w:val="28"/>
        </w:rPr>
      </w:pPr>
      <w:r w:rsidRPr="00512D2D">
        <w:rPr>
          <w:rFonts w:ascii="Times New Roman" w:hAnsi="Times New Roman" w:cs="Times New Roman"/>
          <w:b/>
          <w:i/>
          <w:sz w:val="28"/>
          <w:szCs w:val="28"/>
        </w:rPr>
        <w:lastRenderedPageBreak/>
        <w:t>Настольные игры по обучению грамоте.</w:t>
      </w:r>
    </w:p>
    <w:p w:rsidR="0069754D" w:rsidRPr="00512D2D" w:rsidRDefault="0069754D" w:rsidP="00512D2D">
      <w:pPr>
        <w:spacing w:after="0" w:line="276" w:lineRule="auto"/>
        <w:ind w:firstLine="709"/>
        <w:jc w:val="center"/>
        <w:rPr>
          <w:rFonts w:ascii="Times New Roman" w:hAnsi="Times New Roman" w:cs="Times New Roman"/>
          <w:b/>
          <w:i/>
          <w:sz w:val="28"/>
          <w:szCs w:val="28"/>
        </w:rPr>
      </w:pPr>
    </w:p>
    <w:p w:rsidR="00B84F2B" w:rsidRPr="00B84F2B" w:rsidRDefault="00B84F2B" w:rsidP="00B84F2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84F2B">
        <w:rPr>
          <w:rFonts w:ascii="Times New Roman" w:hAnsi="Times New Roman" w:cs="Times New Roman"/>
          <w:sz w:val="28"/>
          <w:szCs w:val="28"/>
        </w:rPr>
        <w:t xml:space="preserve">гра по обучению грамоте </w:t>
      </w:r>
      <w:bookmarkStart w:id="0" w:name="_GoBack"/>
      <w:r w:rsidRPr="001B7DD2">
        <w:rPr>
          <w:rFonts w:ascii="Times New Roman" w:hAnsi="Times New Roman" w:cs="Times New Roman"/>
          <w:i/>
          <w:sz w:val="28"/>
          <w:szCs w:val="28"/>
        </w:rPr>
        <w:t>«Гласные звуки и буквы»</w:t>
      </w:r>
      <w:bookmarkEnd w:id="0"/>
    </w:p>
    <w:p w:rsidR="00B84F2B" w:rsidRPr="00B84F2B" w:rsidRDefault="00B84F2B" w:rsidP="00B84F2B">
      <w:pPr>
        <w:spacing w:after="0" w:line="276" w:lineRule="auto"/>
        <w:ind w:firstLine="709"/>
        <w:jc w:val="both"/>
        <w:rPr>
          <w:rFonts w:ascii="Times New Roman" w:hAnsi="Times New Roman" w:cs="Times New Roman"/>
          <w:sz w:val="28"/>
          <w:szCs w:val="28"/>
        </w:rPr>
      </w:pPr>
      <w:r w:rsidRPr="00B84F2B">
        <w:rPr>
          <w:rFonts w:ascii="Times New Roman" w:hAnsi="Times New Roman" w:cs="Times New Roman"/>
          <w:sz w:val="28"/>
          <w:szCs w:val="28"/>
        </w:rPr>
        <w:t>Цель:</w:t>
      </w:r>
      <w:r>
        <w:rPr>
          <w:rFonts w:ascii="Times New Roman" w:hAnsi="Times New Roman" w:cs="Times New Roman"/>
          <w:sz w:val="28"/>
          <w:szCs w:val="28"/>
        </w:rPr>
        <w:t xml:space="preserve"> способствовать развитию </w:t>
      </w:r>
      <w:r w:rsidR="003D0E30">
        <w:rPr>
          <w:rFonts w:ascii="Times New Roman" w:hAnsi="Times New Roman" w:cs="Times New Roman"/>
          <w:sz w:val="28"/>
          <w:szCs w:val="28"/>
        </w:rPr>
        <w:t>звукобуквенного</w:t>
      </w:r>
      <w:r w:rsidRPr="00B84F2B">
        <w:rPr>
          <w:rFonts w:ascii="Times New Roman" w:hAnsi="Times New Roman" w:cs="Times New Roman"/>
          <w:sz w:val="28"/>
          <w:szCs w:val="28"/>
        </w:rPr>
        <w:t xml:space="preserve"> анализа; развитию фонематического слуха. Закреплять знания о гласных звуках и буквах; учить соотносить звук и букву. Закреплять умение называть слова с заданным звуком и определять место звука в слове.</w:t>
      </w:r>
    </w:p>
    <w:p w:rsidR="00B84F2B" w:rsidRPr="00B84F2B" w:rsidRDefault="00B84F2B" w:rsidP="00B84F2B">
      <w:pPr>
        <w:spacing w:after="0" w:line="276" w:lineRule="auto"/>
        <w:ind w:firstLine="709"/>
        <w:jc w:val="both"/>
        <w:rPr>
          <w:rFonts w:ascii="Times New Roman" w:hAnsi="Times New Roman" w:cs="Times New Roman"/>
          <w:sz w:val="28"/>
          <w:szCs w:val="28"/>
        </w:rPr>
      </w:pPr>
      <w:r w:rsidRPr="00B84F2B">
        <w:rPr>
          <w:rFonts w:ascii="Times New Roman" w:hAnsi="Times New Roman" w:cs="Times New Roman"/>
          <w:sz w:val="28"/>
          <w:szCs w:val="28"/>
        </w:rPr>
        <w:t>Материал: игровое полотно, на котором нарисованы гласные буквы, фишки, кубик с точками.</w:t>
      </w:r>
    </w:p>
    <w:p w:rsidR="00512D2D" w:rsidRDefault="00B84F2B" w:rsidP="00B84F2B">
      <w:pPr>
        <w:spacing w:after="0" w:line="276" w:lineRule="auto"/>
        <w:ind w:firstLine="709"/>
        <w:jc w:val="both"/>
        <w:rPr>
          <w:rFonts w:ascii="Times New Roman" w:hAnsi="Times New Roman" w:cs="Times New Roman"/>
          <w:sz w:val="28"/>
          <w:szCs w:val="28"/>
        </w:rPr>
      </w:pPr>
      <w:r w:rsidRPr="00B84F2B">
        <w:rPr>
          <w:rFonts w:ascii="Times New Roman" w:hAnsi="Times New Roman" w:cs="Times New Roman"/>
          <w:sz w:val="28"/>
          <w:szCs w:val="28"/>
        </w:rPr>
        <w:t xml:space="preserve">Ход игры: в игре принимают участие 2-3 </w:t>
      </w:r>
      <w:r>
        <w:rPr>
          <w:rFonts w:ascii="Times New Roman" w:hAnsi="Times New Roman" w:cs="Times New Roman"/>
          <w:sz w:val="28"/>
          <w:szCs w:val="28"/>
        </w:rPr>
        <w:t>человека</w:t>
      </w:r>
      <w:r w:rsidRPr="00B84F2B">
        <w:rPr>
          <w:rFonts w:ascii="Times New Roman" w:hAnsi="Times New Roman" w:cs="Times New Roman"/>
          <w:sz w:val="28"/>
          <w:szCs w:val="28"/>
        </w:rPr>
        <w:t xml:space="preserve">. </w:t>
      </w:r>
      <w:r>
        <w:rPr>
          <w:rFonts w:ascii="Times New Roman" w:hAnsi="Times New Roman" w:cs="Times New Roman"/>
          <w:sz w:val="28"/>
          <w:szCs w:val="28"/>
        </w:rPr>
        <w:t>Каждый выбирает себе фишки и стави</w:t>
      </w:r>
      <w:r w:rsidRPr="00B84F2B">
        <w:rPr>
          <w:rFonts w:ascii="Times New Roman" w:hAnsi="Times New Roman" w:cs="Times New Roman"/>
          <w:sz w:val="28"/>
          <w:szCs w:val="28"/>
        </w:rPr>
        <w:t xml:space="preserve">т их в начале дорожки. Каждый по очереди кидает кубик и двигается по кружкам с буквами столько раз, сколько показано на кубике. Остановившись на букве, ребенок называет сначала букву, потом звук соответствующей букве, придумывает слово с этим звуком и определяет место звука в слове. Выигрывает </w:t>
      </w:r>
      <w:r w:rsidR="003D0E30" w:rsidRPr="00B84F2B">
        <w:rPr>
          <w:rFonts w:ascii="Times New Roman" w:hAnsi="Times New Roman" w:cs="Times New Roman"/>
          <w:sz w:val="28"/>
          <w:szCs w:val="28"/>
        </w:rPr>
        <w:t>тот,</w:t>
      </w:r>
      <w:r w:rsidRPr="00B84F2B">
        <w:rPr>
          <w:rFonts w:ascii="Times New Roman" w:hAnsi="Times New Roman" w:cs="Times New Roman"/>
          <w:sz w:val="28"/>
          <w:szCs w:val="28"/>
        </w:rPr>
        <w:t xml:space="preserve"> кто быстрее дойдет до конца, и все задания называет правильно. Ребенок, который ошибся, пропускает ход.</w:t>
      </w:r>
    </w:p>
    <w:p w:rsidR="0069754D" w:rsidRDefault="0069754D" w:rsidP="00B84F2B">
      <w:pPr>
        <w:spacing w:after="0" w:line="276" w:lineRule="auto"/>
        <w:ind w:firstLine="709"/>
        <w:jc w:val="both"/>
        <w:rPr>
          <w:rFonts w:ascii="Times New Roman" w:hAnsi="Times New Roman" w:cs="Times New Roman"/>
          <w:sz w:val="28"/>
          <w:szCs w:val="28"/>
        </w:rPr>
      </w:pPr>
    </w:p>
    <w:p w:rsidR="00F95C0D" w:rsidRDefault="00B84F2B" w:rsidP="00593060">
      <w:pPr>
        <w:spacing w:after="0" w:line="276" w:lineRule="auto"/>
        <w:ind w:firstLine="709"/>
        <w:jc w:val="both"/>
        <w:rPr>
          <w:rFonts w:ascii="Times New Roman" w:hAnsi="Times New Roman" w:cs="Times New Roman"/>
          <w:sz w:val="28"/>
          <w:szCs w:val="28"/>
        </w:rPr>
      </w:pPr>
      <w:r w:rsidRPr="00B84F2B">
        <w:rPr>
          <w:rFonts w:ascii="Times New Roman" w:hAnsi="Times New Roman" w:cs="Times New Roman"/>
          <w:noProof/>
          <w:sz w:val="28"/>
          <w:szCs w:val="28"/>
          <w:lang w:eastAsia="ru-RU"/>
        </w:rPr>
        <w:drawing>
          <wp:inline distT="0" distB="0" distL="0" distR="0">
            <wp:extent cx="5276850" cy="2971800"/>
            <wp:effectExtent l="0" t="0" r="0" b="0"/>
            <wp:docPr id="5" name="Рисунок 5" descr="C:\Users\Александр\Desktop\detsad-76145-1431178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Desktop\detsad-76145-14311789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a:noFill/>
                    </a:ln>
                  </pic:spPr>
                </pic:pic>
              </a:graphicData>
            </a:graphic>
          </wp:inline>
        </w:drawing>
      </w:r>
    </w:p>
    <w:p w:rsidR="00F95C0D" w:rsidRDefault="00F95C0D" w:rsidP="00593060">
      <w:pPr>
        <w:spacing w:after="0" w:line="276" w:lineRule="auto"/>
        <w:ind w:firstLine="709"/>
        <w:jc w:val="both"/>
        <w:rPr>
          <w:rFonts w:ascii="Times New Roman" w:hAnsi="Times New Roman" w:cs="Times New Roman"/>
          <w:sz w:val="28"/>
          <w:szCs w:val="28"/>
        </w:rPr>
      </w:pPr>
    </w:p>
    <w:p w:rsidR="00A4170A" w:rsidRDefault="00A4170A" w:rsidP="00AF2136">
      <w:pPr>
        <w:spacing w:after="0" w:line="276" w:lineRule="auto"/>
        <w:ind w:firstLine="709"/>
        <w:jc w:val="both"/>
        <w:rPr>
          <w:rFonts w:ascii="Times New Roman" w:hAnsi="Times New Roman" w:cs="Times New Roman"/>
          <w:sz w:val="28"/>
          <w:szCs w:val="28"/>
        </w:rPr>
      </w:pPr>
    </w:p>
    <w:p w:rsidR="00AF2136" w:rsidRPr="00CE2433" w:rsidRDefault="00AF2136" w:rsidP="00CE2433">
      <w:pPr>
        <w:spacing w:after="0" w:line="276" w:lineRule="auto"/>
        <w:ind w:firstLine="709"/>
        <w:jc w:val="center"/>
        <w:rPr>
          <w:rFonts w:ascii="Times New Roman" w:hAnsi="Times New Roman" w:cs="Times New Roman"/>
          <w:i/>
          <w:sz w:val="28"/>
          <w:szCs w:val="28"/>
        </w:rPr>
      </w:pPr>
      <w:r w:rsidRPr="00CE2433">
        <w:rPr>
          <w:rFonts w:ascii="Times New Roman" w:hAnsi="Times New Roman" w:cs="Times New Roman"/>
          <w:i/>
          <w:sz w:val="28"/>
          <w:szCs w:val="28"/>
        </w:rPr>
        <w:t>Играйте со своими детьми!</w:t>
      </w:r>
    </w:p>
    <w:p w:rsidR="00AF2136" w:rsidRDefault="00AF2136" w:rsidP="00AF2136">
      <w:pPr>
        <w:spacing w:after="0" w:line="276" w:lineRule="auto"/>
        <w:ind w:firstLine="709"/>
        <w:jc w:val="both"/>
        <w:rPr>
          <w:rFonts w:ascii="Times New Roman" w:hAnsi="Times New Roman" w:cs="Times New Roman"/>
          <w:sz w:val="28"/>
          <w:szCs w:val="28"/>
        </w:rPr>
      </w:pPr>
    </w:p>
    <w:p w:rsidR="00AF2136" w:rsidRDefault="00AF2136" w:rsidP="00AF2136">
      <w:pPr>
        <w:spacing w:after="0" w:line="276" w:lineRule="auto"/>
        <w:ind w:firstLine="709"/>
        <w:jc w:val="both"/>
        <w:rPr>
          <w:rFonts w:ascii="Times New Roman" w:hAnsi="Times New Roman" w:cs="Times New Roman"/>
          <w:sz w:val="28"/>
          <w:szCs w:val="28"/>
        </w:rPr>
      </w:pPr>
    </w:p>
    <w:p w:rsidR="00AF2136" w:rsidRDefault="00AF2136" w:rsidP="00AF2136">
      <w:pPr>
        <w:spacing w:after="0" w:line="276" w:lineRule="auto"/>
        <w:ind w:firstLine="709"/>
        <w:jc w:val="both"/>
        <w:rPr>
          <w:rFonts w:ascii="Times New Roman" w:hAnsi="Times New Roman" w:cs="Times New Roman"/>
          <w:sz w:val="28"/>
          <w:szCs w:val="28"/>
        </w:rPr>
      </w:pPr>
    </w:p>
    <w:p w:rsidR="00D20DBF" w:rsidRDefault="00D20DBF" w:rsidP="00AF2136">
      <w:pPr>
        <w:spacing w:after="0" w:line="276" w:lineRule="auto"/>
        <w:ind w:firstLine="709"/>
        <w:jc w:val="both"/>
        <w:rPr>
          <w:rFonts w:ascii="Times New Roman" w:hAnsi="Times New Roman" w:cs="Times New Roman"/>
          <w:sz w:val="28"/>
          <w:szCs w:val="28"/>
        </w:rPr>
      </w:pPr>
    </w:p>
    <w:p w:rsidR="00D20DBF" w:rsidRDefault="00D20DBF" w:rsidP="00AF2136">
      <w:pPr>
        <w:spacing w:after="0" w:line="276" w:lineRule="auto"/>
        <w:ind w:firstLine="709"/>
        <w:jc w:val="both"/>
        <w:rPr>
          <w:rFonts w:ascii="Times New Roman" w:hAnsi="Times New Roman" w:cs="Times New Roman"/>
          <w:sz w:val="28"/>
          <w:szCs w:val="28"/>
        </w:rPr>
      </w:pPr>
    </w:p>
    <w:p w:rsidR="00D20DBF" w:rsidRDefault="00D20DBF" w:rsidP="00AF2136">
      <w:pPr>
        <w:spacing w:after="0" w:line="276" w:lineRule="auto"/>
        <w:ind w:firstLine="709"/>
        <w:jc w:val="both"/>
        <w:rPr>
          <w:rFonts w:ascii="Times New Roman" w:hAnsi="Times New Roman" w:cs="Times New Roman"/>
          <w:sz w:val="28"/>
          <w:szCs w:val="28"/>
        </w:rPr>
      </w:pPr>
    </w:p>
    <w:p w:rsidR="00D20DBF" w:rsidRPr="00D20DBF" w:rsidRDefault="00D20DBF" w:rsidP="00D20DBF">
      <w:pPr>
        <w:spacing w:after="0" w:line="276" w:lineRule="auto"/>
        <w:ind w:firstLine="709"/>
        <w:jc w:val="both"/>
        <w:rPr>
          <w:rFonts w:ascii="Times New Roman" w:hAnsi="Times New Roman" w:cs="Times New Roman"/>
          <w:sz w:val="28"/>
          <w:szCs w:val="28"/>
        </w:rPr>
      </w:pPr>
      <w:r w:rsidRPr="00D20DBF">
        <w:rPr>
          <w:rFonts w:ascii="Times New Roman" w:hAnsi="Times New Roman" w:cs="Times New Roman"/>
          <w:sz w:val="28"/>
          <w:szCs w:val="28"/>
        </w:rPr>
        <w:lastRenderedPageBreak/>
        <w:t>Список использованной литературы:</w:t>
      </w:r>
    </w:p>
    <w:p w:rsidR="00D20DBF" w:rsidRPr="00D20DBF" w:rsidRDefault="00E17136" w:rsidP="00D20DB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D20DBF" w:rsidRPr="00D20DBF">
        <w:rPr>
          <w:rFonts w:ascii="Times New Roman" w:hAnsi="Times New Roman" w:cs="Times New Roman"/>
          <w:sz w:val="28"/>
          <w:szCs w:val="28"/>
        </w:rPr>
        <w:t>Горева</w:t>
      </w:r>
      <w:proofErr w:type="spellEnd"/>
      <w:r w:rsidR="00D20DBF" w:rsidRPr="00D20DBF">
        <w:rPr>
          <w:rFonts w:ascii="Times New Roman" w:hAnsi="Times New Roman" w:cs="Times New Roman"/>
          <w:sz w:val="28"/>
          <w:szCs w:val="28"/>
        </w:rPr>
        <w:t xml:space="preserve"> Е. В. Дидактическая игра, как средство развития познавательного интереса у дошкольников. Сборники конференций «</w:t>
      </w:r>
      <w:proofErr w:type="spellStart"/>
      <w:r w:rsidR="00D20DBF" w:rsidRPr="00D20DBF">
        <w:rPr>
          <w:rFonts w:ascii="Times New Roman" w:hAnsi="Times New Roman" w:cs="Times New Roman"/>
          <w:sz w:val="28"/>
          <w:szCs w:val="28"/>
        </w:rPr>
        <w:t>Социосфера</w:t>
      </w:r>
      <w:proofErr w:type="spellEnd"/>
      <w:r w:rsidR="00D20DBF" w:rsidRPr="00D20DBF">
        <w:rPr>
          <w:rFonts w:ascii="Times New Roman" w:hAnsi="Times New Roman" w:cs="Times New Roman"/>
          <w:sz w:val="28"/>
          <w:szCs w:val="28"/>
        </w:rPr>
        <w:t>. № 14. 2012. С. 202 – 203.</w:t>
      </w:r>
    </w:p>
    <w:p w:rsidR="00D20DBF" w:rsidRDefault="00D20DBF" w:rsidP="00D20DBF">
      <w:pPr>
        <w:spacing w:after="0" w:line="276" w:lineRule="auto"/>
        <w:ind w:firstLine="709"/>
        <w:jc w:val="both"/>
        <w:rPr>
          <w:rFonts w:ascii="Times New Roman" w:hAnsi="Times New Roman" w:cs="Times New Roman"/>
          <w:sz w:val="28"/>
          <w:szCs w:val="28"/>
        </w:rPr>
      </w:pPr>
      <w:r w:rsidRPr="00D20DBF">
        <w:rPr>
          <w:rFonts w:ascii="Times New Roman" w:hAnsi="Times New Roman" w:cs="Times New Roman"/>
          <w:sz w:val="28"/>
          <w:szCs w:val="28"/>
        </w:rPr>
        <w:t xml:space="preserve">2. </w:t>
      </w:r>
      <w:proofErr w:type="spellStart"/>
      <w:r w:rsidRPr="00D20DBF">
        <w:rPr>
          <w:rFonts w:ascii="Times New Roman" w:hAnsi="Times New Roman" w:cs="Times New Roman"/>
          <w:sz w:val="28"/>
          <w:szCs w:val="28"/>
        </w:rPr>
        <w:t>Арушанова</w:t>
      </w:r>
      <w:proofErr w:type="spellEnd"/>
      <w:r w:rsidRPr="00D20DBF">
        <w:rPr>
          <w:rFonts w:ascii="Times New Roman" w:hAnsi="Times New Roman" w:cs="Times New Roman"/>
          <w:sz w:val="28"/>
          <w:szCs w:val="28"/>
        </w:rPr>
        <w:t xml:space="preserve"> А. Организация диалогического общения дошкольников со сверстниками // Дошкольное воспитание. – 2001. - №5. – с. 51-61. 5.Арушанова А., </w:t>
      </w:r>
      <w:proofErr w:type="spellStart"/>
      <w:r w:rsidRPr="00D20DBF">
        <w:rPr>
          <w:rFonts w:ascii="Times New Roman" w:hAnsi="Times New Roman" w:cs="Times New Roman"/>
          <w:sz w:val="28"/>
          <w:szCs w:val="28"/>
        </w:rPr>
        <w:t>Рычагова</w:t>
      </w:r>
      <w:proofErr w:type="spellEnd"/>
      <w:r w:rsidRPr="00D20DBF">
        <w:rPr>
          <w:rFonts w:ascii="Times New Roman" w:hAnsi="Times New Roman" w:cs="Times New Roman"/>
          <w:sz w:val="28"/>
          <w:szCs w:val="28"/>
        </w:rPr>
        <w:t xml:space="preserve"> Е., Дурова Н. Истоки диалога // Дошкольное воспитание. – 2002. - №10. – с. 82-90.</w:t>
      </w:r>
    </w:p>
    <w:p w:rsidR="00D20DBF" w:rsidRDefault="00D20DBF" w:rsidP="00D20DB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20DBF">
        <w:rPr>
          <w:rFonts w:ascii="Times New Roman" w:hAnsi="Times New Roman" w:cs="Times New Roman"/>
          <w:sz w:val="28"/>
          <w:szCs w:val="28"/>
        </w:rPr>
        <w:t>Максаков А. И. Правильно ли говорит ваш ребенок? –</w:t>
      </w:r>
      <w:r>
        <w:rPr>
          <w:rFonts w:ascii="Times New Roman" w:hAnsi="Times New Roman" w:cs="Times New Roman"/>
          <w:sz w:val="28"/>
          <w:szCs w:val="28"/>
        </w:rPr>
        <w:t xml:space="preserve"> М.: Просвещение, 1988. – 157с.</w:t>
      </w:r>
    </w:p>
    <w:p w:rsidR="00D20DBF" w:rsidRPr="00D20DBF" w:rsidRDefault="00D20DBF" w:rsidP="00D20DB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20DBF">
        <w:rPr>
          <w:rFonts w:ascii="Times New Roman" w:hAnsi="Times New Roman" w:cs="Times New Roman"/>
          <w:sz w:val="28"/>
          <w:szCs w:val="28"/>
        </w:rPr>
        <w:t>Ушакова О.С. Развитие речи дошкольников. – М., 2001. – 237 с</w:t>
      </w:r>
    </w:p>
    <w:p w:rsidR="00D20DBF" w:rsidRPr="00C662E9" w:rsidRDefault="00D20DBF" w:rsidP="00AF2136">
      <w:pPr>
        <w:spacing w:after="0" w:line="276" w:lineRule="auto"/>
        <w:ind w:firstLine="709"/>
        <w:jc w:val="both"/>
        <w:rPr>
          <w:rFonts w:ascii="Times New Roman" w:hAnsi="Times New Roman" w:cs="Times New Roman"/>
          <w:sz w:val="28"/>
          <w:szCs w:val="28"/>
        </w:rPr>
      </w:pPr>
    </w:p>
    <w:sectPr w:rsidR="00D20DBF" w:rsidRPr="00C66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CB"/>
    <w:rsid w:val="00094623"/>
    <w:rsid w:val="001B7DD2"/>
    <w:rsid w:val="00232796"/>
    <w:rsid w:val="00261A0E"/>
    <w:rsid w:val="0038107A"/>
    <w:rsid w:val="003D0E30"/>
    <w:rsid w:val="00445621"/>
    <w:rsid w:val="0047671A"/>
    <w:rsid w:val="004C0D77"/>
    <w:rsid w:val="00512D2D"/>
    <w:rsid w:val="00522B9B"/>
    <w:rsid w:val="00543416"/>
    <w:rsid w:val="00593060"/>
    <w:rsid w:val="005C3839"/>
    <w:rsid w:val="0069754D"/>
    <w:rsid w:val="00865ACB"/>
    <w:rsid w:val="008779AD"/>
    <w:rsid w:val="00912685"/>
    <w:rsid w:val="00A4170A"/>
    <w:rsid w:val="00AF2136"/>
    <w:rsid w:val="00B84F2B"/>
    <w:rsid w:val="00BC51AB"/>
    <w:rsid w:val="00C662E9"/>
    <w:rsid w:val="00C933D8"/>
    <w:rsid w:val="00CD0B71"/>
    <w:rsid w:val="00CE2433"/>
    <w:rsid w:val="00D20DBF"/>
    <w:rsid w:val="00E17136"/>
    <w:rsid w:val="00E32F60"/>
    <w:rsid w:val="00EC0580"/>
    <w:rsid w:val="00F9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66FD9-BFD8-430C-8314-D4043030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1154</Words>
  <Characters>6579</Characters>
  <Application>Microsoft Office Word</Application>
  <DocSecurity>0</DocSecurity>
  <Lines>54</Lines>
  <Paragraphs>15</Paragraphs>
  <ScaleCrop>false</ScaleCrop>
  <Company>Reanimator Extreme Edition</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33</cp:revision>
  <dcterms:created xsi:type="dcterms:W3CDTF">2020-04-19T19:52:00Z</dcterms:created>
  <dcterms:modified xsi:type="dcterms:W3CDTF">2020-04-19T22:44:00Z</dcterms:modified>
</cp:coreProperties>
</file>