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A1C" w:rsidRPr="00A32A1C" w:rsidRDefault="00A32A1C" w:rsidP="00A32A1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A32A1C">
        <w:rPr>
          <w:rFonts w:ascii="Arial" w:eastAsia="+mn-ea" w:hAnsi="Arial" w:cs="Arial"/>
          <w:b/>
          <w:bCs/>
          <w:i/>
          <w:iCs/>
          <w:color w:val="C00000"/>
          <w:kern w:val="24"/>
          <w:sz w:val="28"/>
          <w:szCs w:val="28"/>
        </w:rPr>
        <w:t xml:space="preserve">Лексическая тема </w:t>
      </w:r>
    </w:p>
    <w:p w:rsidR="00A32A1C" w:rsidRDefault="00A32A1C" w:rsidP="00A32A1C">
      <w:pPr>
        <w:pStyle w:val="a3"/>
        <w:spacing w:before="0" w:beforeAutospacing="0" w:after="0" w:afterAutospacing="0"/>
        <w:jc w:val="center"/>
        <w:rPr>
          <w:rFonts w:ascii="Arial" w:eastAsia="+mn-ea" w:hAnsi="Arial" w:cs="Arial"/>
          <w:b/>
          <w:bCs/>
          <w:i/>
          <w:iCs/>
          <w:color w:val="C00000"/>
          <w:kern w:val="24"/>
          <w:sz w:val="28"/>
          <w:szCs w:val="28"/>
        </w:rPr>
      </w:pPr>
      <w:r w:rsidRPr="00A32A1C">
        <w:rPr>
          <w:rFonts w:ascii="Arial" w:eastAsia="+mn-ea" w:hAnsi="Arial" w:cs="Arial"/>
          <w:b/>
          <w:bCs/>
          <w:i/>
          <w:iCs/>
          <w:color w:val="C00000"/>
          <w:kern w:val="24"/>
          <w:sz w:val="28"/>
          <w:szCs w:val="28"/>
        </w:rPr>
        <w:t>«</w:t>
      </w:r>
      <w:r>
        <w:rPr>
          <w:rFonts w:ascii="Arial" w:eastAsia="+mn-ea" w:hAnsi="Arial" w:cs="Arial"/>
          <w:b/>
          <w:bCs/>
          <w:i/>
          <w:iCs/>
          <w:color w:val="C00000"/>
          <w:kern w:val="24"/>
          <w:sz w:val="28"/>
          <w:szCs w:val="28"/>
        </w:rPr>
        <w:t>Животные дальних стран. Зоопарк.</w:t>
      </w:r>
      <w:r w:rsidRPr="00A32A1C">
        <w:rPr>
          <w:rFonts w:ascii="Arial" w:eastAsia="+mn-ea" w:hAnsi="Arial" w:cs="Arial"/>
          <w:b/>
          <w:bCs/>
          <w:i/>
          <w:iCs/>
          <w:color w:val="C00000"/>
          <w:kern w:val="24"/>
          <w:sz w:val="28"/>
          <w:szCs w:val="28"/>
        </w:rPr>
        <w:t>»</w:t>
      </w:r>
    </w:p>
    <w:p w:rsidR="00096FED" w:rsidRDefault="00096FED" w:rsidP="00A32A1C">
      <w:pPr>
        <w:pStyle w:val="a3"/>
        <w:spacing w:before="0" w:beforeAutospacing="0" w:after="0" w:afterAutospacing="0"/>
        <w:jc w:val="center"/>
        <w:rPr>
          <w:rFonts w:ascii="Arial" w:eastAsia="+mn-ea" w:hAnsi="Arial" w:cs="Arial"/>
          <w:b/>
          <w:bCs/>
          <w:i/>
          <w:iCs/>
          <w:color w:val="C00000"/>
          <w:kern w:val="24"/>
          <w:sz w:val="28"/>
          <w:szCs w:val="28"/>
        </w:rPr>
      </w:pPr>
      <w:r w:rsidRPr="00096FED">
        <w:rPr>
          <w:rFonts w:ascii="Arial" w:eastAsia="+mn-ea" w:hAnsi="Arial" w:cs="Arial"/>
          <w:b/>
          <w:bCs/>
          <w:i/>
          <w:iCs/>
          <w:noProof/>
          <w:color w:val="C00000"/>
          <w:kern w:val="24"/>
          <w:sz w:val="28"/>
          <w:szCs w:val="28"/>
        </w:rPr>
        <w:drawing>
          <wp:inline distT="0" distB="0" distL="0" distR="0">
            <wp:extent cx="2732966" cy="1680946"/>
            <wp:effectExtent l="0" t="0" r="0" b="0"/>
            <wp:docPr id="2" name="Рисунок 2" descr="F:\Стенд\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тенд\hqdefaul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354" cy="1701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8F2" w:rsidRDefault="008958F2" w:rsidP="00A32A1C">
      <w:pPr>
        <w:pStyle w:val="a3"/>
        <w:spacing w:before="0" w:beforeAutospacing="0" w:after="0" w:afterAutospacing="0"/>
        <w:jc w:val="center"/>
        <w:rPr>
          <w:rFonts w:ascii="Arial" w:eastAsia="+mn-ea" w:hAnsi="Arial" w:cs="Arial"/>
          <w:b/>
          <w:bCs/>
          <w:i/>
          <w:iCs/>
          <w:color w:val="C00000"/>
          <w:kern w:val="24"/>
          <w:sz w:val="28"/>
          <w:szCs w:val="28"/>
        </w:rPr>
      </w:pPr>
    </w:p>
    <w:p w:rsidR="008958F2" w:rsidRPr="00D97468" w:rsidRDefault="008958F2" w:rsidP="00A32A1C">
      <w:pPr>
        <w:pStyle w:val="a3"/>
        <w:spacing w:before="0" w:beforeAutospacing="0" w:after="0" w:afterAutospacing="0"/>
        <w:jc w:val="center"/>
        <w:rPr>
          <w:rFonts w:ascii="Arial" w:eastAsia="+mn-ea" w:hAnsi="Arial" w:cs="Arial"/>
          <w:bCs/>
          <w:i/>
          <w:iCs/>
          <w:kern w:val="24"/>
          <w:sz w:val="20"/>
          <w:szCs w:val="20"/>
        </w:rPr>
      </w:pPr>
      <w:r w:rsidRPr="00D97468">
        <w:rPr>
          <w:rFonts w:ascii="Arial" w:eastAsia="+mn-ea" w:hAnsi="Arial" w:cs="Arial"/>
          <w:bCs/>
          <w:i/>
          <w:iCs/>
          <w:kern w:val="24"/>
          <w:sz w:val="20"/>
          <w:szCs w:val="20"/>
        </w:rPr>
        <w:t>Родителям на заметку!</w:t>
      </w:r>
    </w:p>
    <w:p w:rsidR="00A32A1C" w:rsidRPr="00D97468" w:rsidRDefault="00201593" w:rsidP="00A32A1C">
      <w:pPr>
        <w:pStyle w:val="a3"/>
        <w:spacing w:before="0" w:beforeAutospacing="0" w:after="0" w:afterAutospacing="0"/>
        <w:jc w:val="center"/>
        <w:rPr>
          <w:rFonts w:ascii="Arial" w:eastAsia="+mn-ea" w:hAnsi="Arial" w:cs="Arial"/>
          <w:bCs/>
          <w:i/>
          <w:iCs/>
          <w:kern w:val="24"/>
          <w:sz w:val="20"/>
          <w:szCs w:val="20"/>
        </w:rPr>
      </w:pPr>
      <w:r w:rsidRPr="00D97468">
        <w:rPr>
          <w:rFonts w:ascii="Arial" w:eastAsia="+mn-ea" w:hAnsi="Arial" w:cs="Arial"/>
          <w:bCs/>
          <w:i/>
          <w:iCs/>
          <w:kern w:val="24"/>
          <w:sz w:val="20"/>
          <w:szCs w:val="20"/>
        </w:rPr>
        <w:t>Игры,</w:t>
      </w:r>
      <w:r w:rsidR="008958F2" w:rsidRPr="00D97468">
        <w:rPr>
          <w:rFonts w:ascii="Arial" w:eastAsia="+mn-ea" w:hAnsi="Arial" w:cs="Arial"/>
          <w:bCs/>
          <w:i/>
          <w:iCs/>
          <w:kern w:val="24"/>
          <w:sz w:val="20"/>
          <w:szCs w:val="20"/>
        </w:rPr>
        <w:t xml:space="preserve"> по данной лексической теме </w:t>
      </w:r>
      <w:r w:rsidR="00B12A34" w:rsidRPr="00D97468">
        <w:rPr>
          <w:rFonts w:ascii="Arial" w:eastAsia="+mn-ea" w:hAnsi="Arial" w:cs="Arial"/>
          <w:bCs/>
          <w:i/>
          <w:iCs/>
          <w:kern w:val="24"/>
          <w:sz w:val="20"/>
          <w:szCs w:val="20"/>
        </w:rPr>
        <w:t>для обогащения словарного запаса</w:t>
      </w:r>
      <w:r w:rsidR="008958F2" w:rsidRPr="00D97468">
        <w:rPr>
          <w:rFonts w:ascii="Arial" w:eastAsia="+mn-ea" w:hAnsi="Arial" w:cs="Arial"/>
          <w:bCs/>
          <w:i/>
          <w:iCs/>
          <w:kern w:val="24"/>
          <w:sz w:val="20"/>
          <w:szCs w:val="20"/>
        </w:rPr>
        <w:t xml:space="preserve"> ребенка.</w:t>
      </w:r>
    </w:p>
    <w:p w:rsidR="00201593" w:rsidRPr="00201593" w:rsidRDefault="00201593" w:rsidP="00A32A1C">
      <w:pPr>
        <w:pStyle w:val="a3"/>
        <w:spacing w:before="0" w:beforeAutospacing="0" w:after="0" w:afterAutospacing="0"/>
        <w:jc w:val="center"/>
        <w:rPr>
          <w:rFonts w:ascii="Arial" w:eastAsia="+mn-ea" w:hAnsi="Arial" w:cs="Arial"/>
          <w:bCs/>
          <w:i/>
          <w:iCs/>
          <w:kern w:val="24"/>
        </w:rPr>
      </w:pPr>
    </w:p>
    <w:p w:rsidR="00A32A1C" w:rsidRPr="00A32A1C" w:rsidRDefault="00A32A1C" w:rsidP="00096FED">
      <w:pPr>
        <w:pStyle w:val="a3"/>
        <w:spacing w:before="0" w:beforeAutospacing="0" w:after="0" w:line="276" w:lineRule="auto"/>
        <w:ind w:firstLine="520"/>
        <w:jc w:val="both"/>
        <w:rPr>
          <w:sz w:val="28"/>
          <w:szCs w:val="28"/>
        </w:rPr>
      </w:pPr>
      <w:r w:rsidRPr="00A32A1C">
        <w:rPr>
          <w:bCs/>
          <w:sz w:val="28"/>
          <w:szCs w:val="28"/>
        </w:rPr>
        <w:t xml:space="preserve">Дети должны усвоить: </w:t>
      </w:r>
      <w:r w:rsidRPr="00A32A1C">
        <w:rPr>
          <w:sz w:val="28"/>
          <w:szCs w:val="28"/>
        </w:rPr>
        <w:t>основные названия животных и их детенышей, где живут, чем питаются, как передвигаются.</w:t>
      </w:r>
    </w:p>
    <w:p w:rsidR="00A32A1C" w:rsidRPr="00A32A1C" w:rsidRDefault="00A32A1C" w:rsidP="00096FED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Игра </w:t>
      </w:r>
      <w:r w:rsidRPr="00A32A1C">
        <w:rPr>
          <w:sz w:val="28"/>
          <w:szCs w:val="28"/>
        </w:rPr>
        <w:t>«</w:t>
      </w:r>
      <w:r w:rsidRPr="00A32A1C">
        <w:rPr>
          <w:b/>
          <w:sz w:val="28"/>
          <w:szCs w:val="28"/>
        </w:rPr>
        <w:t>Сосчитай до 5»</w:t>
      </w:r>
      <w:r w:rsidRPr="00A32A1C">
        <w:rPr>
          <w:sz w:val="28"/>
          <w:szCs w:val="28"/>
        </w:rPr>
        <w:t xml:space="preserve"> (согласование числительных с существительными)</w:t>
      </w:r>
    </w:p>
    <w:p w:rsidR="00A32A1C" w:rsidRPr="00A32A1C" w:rsidRDefault="00A32A1C" w:rsidP="00096FED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A32A1C">
        <w:rPr>
          <w:sz w:val="28"/>
          <w:szCs w:val="28"/>
        </w:rPr>
        <w:t xml:space="preserve">1 зебра, 2 </w:t>
      </w:r>
      <w:proofErr w:type="gramStart"/>
      <w:r w:rsidRPr="00A32A1C">
        <w:rPr>
          <w:sz w:val="28"/>
          <w:szCs w:val="28"/>
        </w:rPr>
        <w:t>зебры,…</w:t>
      </w:r>
      <w:proofErr w:type="gramEnd"/>
      <w:r w:rsidRPr="00A32A1C">
        <w:rPr>
          <w:sz w:val="28"/>
          <w:szCs w:val="28"/>
        </w:rPr>
        <w:t xml:space="preserve">   5 зебр</w:t>
      </w:r>
    </w:p>
    <w:p w:rsidR="00A32A1C" w:rsidRDefault="00A32A1C" w:rsidP="00096FED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A32A1C">
        <w:rPr>
          <w:sz w:val="28"/>
          <w:szCs w:val="28"/>
        </w:rPr>
        <w:t>(жираф, лев, бегемот).</w:t>
      </w:r>
    </w:p>
    <w:p w:rsidR="00A32A1C" w:rsidRPr="00A32A1C" w:rsidRDefault="00A32A1C" w:rsidP="00096FED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A32A1C" w:rsidRPr="00A32A1C" w:rsidRDefault="00A32A1C" w:rsidP="00096FED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Игра н</w:t>
      </w:r>
      <w:r w:rsidRPr="00A32A1C">
        <w:rPr>
          <w:b/>
          <w:sz w:val="28"/>
          <w:szCs w:val="28"/>
        </w:rPr>
        <w:t xml:space="preserve">азови </w:t>
      </w:r>
      <w:r>
        <w:rPr>
          <w:b/>
          <w:sz w:val="28"/>
          <w:szCs w:val="28"/>
        </w:rPr>
        <w:t>«</w:t>
      </w:r>
      <w:r w:rsidRPr="00A32A1C">
        <w:rPr>
          <w:b/>
          <w:sz w:val="28"/>
          <w:szCs w:val="28"/>
        </w:rPr>
        <w:t>детёнышей»</w:t>
      </w:r>
      <w:r w:rsidRPr="00A32A1C">
        <w:rPr>
          <w:sz w:val="28"/>
          <w:szCs w:val="28"/>
        </w:rPr>
        <w:t xml:space="preserve"> (Словообразование)</w:t>
      </w:r>
    </w:p>
    <w:p w:rsidR="00A32A1C" w:rsidRDefault="00A32A1C" w:rsidP="00096FED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A32A1C">
        <w:rPr>
          <w:sz w:val="28"/>
          <w:szCs w:val="28"/>
        </w:rPr>
        <w:t>(львёнок, тигрёнок и т.д.)</w:t>
      </w:r>
    </w:p>
    <w:p w:rsidR="00A32A1C" w:rsidRDefault="00A32A1C" w:rsidP="00096FED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A32A1C" w:rsidRPr="00A32A1C" w:rsidRDefault="00A32A1C" w:rsidP="00096FED">
      <w:pPr>
        <w:pStyle w:val="a4"/>
        <w:numPr>
          <w:ilvl w:val="0"/>
          <w:numId w:val="2"/>
        </w:num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«Добавь словечко»</w:t>
      </w:r>
    </w:p>
    <w:p w:rsidR="00A32A1C" w:rsidRPr="00A32A1C" w:rsidRDefault="00A32A1C" w:rsidP="00096FED">
      <w:pPr>
        <w:spacing w:after="75" w:line="276" w:lineRule="auto"/>
        <w:ind w:firstLine="1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жарких странах живут ловкие, хвостатые ... (обезьяны).</w:t>
      </w:r>
    </w:p>
    <w:p w:rsidR="00A32A1C" w:rsidRPr="00A32A1C" w:rsidRDefault="00A32A1C" w:rsidP="00096FED">
      <w:pPr>
        <w:spacing w:after="75" w:line="276" w:lineRule="auto"/>
        <w:ind w:firstLine="1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жарких странах живут большие, толстоногие ... (бегемоты).</w:t>
      </w:r>
    </w:p>
    <w:p w:rsidR="00A32A1C" w:rsidRPr="00A32A1C" w:rsidRDefault="00A32A1C" w:rsidP="00096FED">
      <w:pPr>
        <w:spacing w:after="75" w:line="276" w:lineRule="auto"/>
        <w:ind w:firstLine="1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жарких странах живут сильные, гривастые ... (львы).</w:t>
      </w:r>
    </w:p>
    <w:p w:rsidR="00A32A1C" w:rsidRPr="00A32A1C" w:rsidRDefault="00A32A1C" w:rsidP="00096FED">
      <w:pPr>
        <w:spacing w:after="75" w:line="276" w:lineRule="auto"/>
        <w:ind w:firstLine="1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жарких странах живут пугливые, быстрые, полосатые ... (зебры).</w:t>
      </w:r>
    </w:p>
    <w:p w:rsidR="00A32A1C" w:rsidRPr="00A32A1C" w:rsidRDefault="00A32A1C" w:rsidP="00096FED">
      <w:pPr>
        <w:spacing w:after="75" w:line="276" w:lineRule="auto"/>
        <w:ind w:firstLine="1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жарких странах живут горбатые, длинноногие ... (верблюды).</w:t>
      </w:r>
    </w:p>
    <w:p w:rsidR="00A32A1C" w:rsidRPr="00A32A1C" w:rsidRDefault="00A32A1C" w:rsidP="00096FED">
      <w:pPr>
        <w:spacing w:after="75" w:line="276" w:lineRule="auto"/>
        <w:ind w:firstLine="1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жарких странах живут пятнистые, длинношеие... (жирафы).</w:t>
      </w:r>
    </w:p>
    <w:p w:rsidR="00A32A1C" w:rsidRDefault="00A32A1C" w:rsidP="00096FED">
      <w:pPr>
        <w:spacing w:after="75" w:line="276" w:lineRule="auto"/>
        <w:ind w:firstLine="1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жарких странах живут огромные, сильные ... (слоны).</w:t>
      </w:r>
    </w:p>
    <w:p w:rsidR="00A32A1C" w:rsidRDefault="00A32A1C" w:rsidP="00096FED">
      <w:pPr>
        <w:spacing w:after="75" w:line="276" w:lineRule="auto"/>
        <w:ind w:firstLine="1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2A1C" w:rsidRPr="00A32A1C" w:rsidRDefault="00A32A1C" w:rsidP="00096FED">
      <w:pPr>
        <w:pStyle w:val="a4"/>
        <w:numPr>
          <w:ilvl w:val="0"/>
          <w:numId w:val="2"/>
        </w:numPr>
        <w:shd w:val="clear" w:color="auto" w:fill="FFFFFF"/>
        <w:spacing w:after="200" w:line="276" w:lineRule="auto"/>
        <w:ind w:right="10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Упражнение  «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Скажи наоборот» </w:t>
      </w:r>
      <w:r w:rsidRPr="00A32A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(обогащение словаря словами - антонимами) </w:t>
      </w:r>
    </w:p>
    <w:p w:rsidR="00A32A1C" w:rsidRPr="00A32A1C" w:rsidRDefault="00A32A1C" w:rsidP="00096FED">
      <w:pPr>
        <w:shd w:val="clear" w:color="auto" w:fill="FFFFFF"/>
        <w:spacing w:after="200" w:line="276" w:lineRule="auto"/>
        <w:ind w:left="7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Я начинаю предложение, а ты заканчиваешь</w:t>
      </w:r>
      <w:r w:rsidRPr="00A32A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:</w:t>
      </w:r>
    </w:p>
    <w:p w:rsidR="00A32A1C" w:rsidRPr="00A32A1C" w:rsidRDefault="00A32A1C" w:rsidP="00096FED">
      <w:pPr>
        <w:shd w:val="clear" w:color="auto" w:fill="FFFFFF"/>
        <w:spacing w:after="200" w:line="276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 жирафа шея длинная, а у бегемота...</w:t>
      </w:r>
    </w:p>
    <w:p w:rsidR="00A32A1C" w:rsidRPr="00A32A1C" w:rsidRDefault="00A32A1C" w:rsidP="00096FED">
      <w:pPr>
        <w:shd w:val="clear" w:color="auto" w:fill="FFFFFF"/>
        <w:spacing w:after="200" w:line="276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У обезьяны хвост </w:t>
      </w:r>
      <w:proofErr w:type="gramStart"/>
      <w:r w:rsidRPr="00A32A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тонкий ,</w:t>
      </w:r>
      <w:proofErr w:type="gramEnd"/>
      <w:r w:rsidRPr="00A32A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у тигра....</w:t>
      </w:r>
    </w:p>
    <w:p w:rsidR="00A32A1C" w:rsidRPr="00A32A1C" w:rsidRDefault="00A32A1C" w:rsidP="00096FED">
      <w:pPr>
        <w:shd w:val="clear" w:color="auto" w:fill="FFFFFF"/>
        <w:spacing w:after="200" w:line="276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 слона уши большие, а у зебры...</w:t>
      </w:r>
    </w:p>
    <w:p w:rsidR="00A32A1C" w:rsidRPr="00A32A1C" w:rsidRDefault="00A32A1C" w:rsidP="00096FED">
      <w:pPr>
        <w:shd w:val="clear" w:color="auto" w:fill="FFFFFF"/>
        <w:spacing w:after="200" w:line="276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 бегемота широкая спина, а у зебры...</w:t>
      </w:r>
    </w:p>
    <w:p w:rsidR="00A32A1C" w:rsidRPr="00A32A1C" w:rsidRDefault="00A32A1C" w:rsidP="00096FED">
      <w:pPr>
        <w:shd w:val="clear" w:color="auto" w:fill="FFFFFF"/>
        <w:spacing w:after="200" w:line="276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 черепахи панцирь твердый, а у льва грива...</w:t>
      </w:r>
    </w:p>
    <w:p w:rsidR="00A32A1C" w:rsidRPr="00A32A1C" w:rsidRDefault="00A32A1C" w:rsidP="00096FED">
      <w:pPr>
        <w:shd w:val="clear" w:color="auto" w:fill="FFFFFF"/>
        <w:spacing w:after="200" w:line="276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Обезьянка веселая, а бегемот...</w:t>
      </w:r>
    </w:p>
    <w:p w:rsidR="00A32A1C" w:rsidRPr="00A32A1C" w:rsidRDefault="00A32A1C" w:rsidP="00096FED">
      <w:pPr>
        <w:shd w:val="clear" w:color="auto" w:fill="FFFFFF"/>
        <w:spacing w:after="200" w:line="276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Слон добрый, а крокодил... и т. п.</w:t>
      </w:r>
    </w:p>
    <w:p w:rsidR="00A32A1C" w:rsidRPr="00A32A1C" w:rsidRDefault="00A32A1C" w:rsidP="00096FED">
      <w:pPr>
        <w:spacing w:after="75" w:line="276" w:lineRule="auto"/>
        <w:ind w:firstLine="1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2A1C" w:rsidRPr="00A32A1C" w:rsidRDefault="00A32A1C" w:rsidP="00096FED">
      <w:pPr>
        <w:pStyle w:val="a4"/>
        <w:numPr>
          <w:ilvl w:val="0"/>
          <w:numId w:val="2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Игра </w:t>
      </w:r>
      <w:r w:rsidRPr="00A32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«Придумай новое слово». </w:t>
      </w:r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сложных прилагательных.</w:t>
      </w:r>
    </w:p>
    <w:p w:rsidR="00A32A1C" w:rsidRPr="00A32A1C" w:rsidRDefault="00A32A1C" w:rsidP="00096FED">
      <w:pPr>
        <w:spacing w:after="20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обезьяны длинный хвост, значит она…. (длиннохвостая).</w:t>
      </w:r>
    </w:p>
    <w:p w:rsidR="00A32A1C" w:rsidRPr="00A32A1C" w:rsidRDefault="00A32A1C" w:rsidP="00096FED">
      <w:pPr>
        <w:spacing w:after="20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слона большие уши, значит он…</w:t>
      </w:r>
    </w:p>
    <w:p w:rsidR="00A32A1C" w:rsidRPr="00A32A1C" w:rsidRDefault="00A32A1C" w:rsidP="00096FED">
      <w:pPr>
        <w:spacing w:after="20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>У бегемота толстая кожа, значит он…</w:t>
      </w:r>
    </w:p>
    <w:p w:rsidR="00A32A1C" w:rsidRPr="00A32A1C" w:rsidRDefault="00A32A1C" w:rsidP="00096FED">
      <w:pPr>
        <w:spacing w:after="20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>У жирафа длинная шея, значит он…</w:t>
      </w:r>
    </w:p>
    <w:p w:rsidR="00A32A1C" w:rsidRPr="00A32A1C" w:rsidRDefault="00A32A1C" w:rsidP="00096FED">
      <w:pPr>
        <w:spacing w:after="20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слона толстые ноги, значит он…</w:t>
      </w:r>
    </w:p>
    <w:p w:rsidR="00A32A1C" w:rsidRDefault="00A32A1C" w:rsidP="00096FED">
      <w:pPr>
        <w:spacing w:after="20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зебры короткая шерсть, значит она…</w:t>
      </w:r>
    </w:p>
    <w:p w:rsidR="00A32A1C" w:rsidRDefault="00A32A1C" w:rsidP="00096FED">
      <w:pPr>
        <w:pStyle w:val="a4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Игра «Чья, чей, чьи?» </w:t>
      </w:r>
      <w:r w:rsidRPr="00A32A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Цели: </w:t>
      </w:r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грамматический строй речи (образование притяжательных прилагательных от существительных).</w:t>
      </w:r>
    </w:p>
    <w:p w:rsidR="00096FED" w:rsidRPr="00A32A1C" w:rsidRDefault="00096FED" w:rsidP="00096FED">
      <w:pPr>
        <w:pStyle w:val="a4"/>
        <w:shd w:val="clear" w:color="auto" w:fill="FFFFFF"/>
        <w:spacing w:after="0" w:line="276" w:lineRule="auto"/>
        <w:ind w:left="1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FED" w:rsidRDefault="00A32A1C" w:rsidP="00096FED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Ход игры. </w:t>
      </w:r>
      <w:r w:rsidR="00096FED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Взрослый</w:t>
      </w:r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 </w:t>
      </w:r>
      <w:r w:rsidR="00096F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</w:t>
      </w:r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рассмотреть картинки с изображением животных севера и жарких стран и просит назвать признаки животных. </w:t>
      </w:r>
    </w:p>
    <w:p w:rsidR="00A32A1C" w:rsidRPr="00A32A1C" w:rsidRDefault="00A32A1C" w:rsidP="00096FED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 w:rsidRPr="00A32A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Например</w:t>
      </w:r>
      <w:proofErr w:type="gramEnd"/>
      <w:r w:rsidRPr="00A32A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32A1C" w:rsidRPr="00A32A1C" w:rsidRDefault="00A32A1C" w:rsidP="00096FED">
      <w:pPr>
        <w:shd w:val="clear" w:color="auto" w:fill="FFFFFF"/>
        <w:spacing w:after="0" w:line="276" w:lineRule="auto"/>
        <w:ind w:left="10" w:right="14" w:firstLine="3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жирафа (чьи? какие?) </w:t>
      </w:r>
      <w:proofErr w:type="spellStart"/>
      <w:r w:rsidRPr="00A32A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жирафьи</w:t>
      </w:r>
      <w:proofErr w:type="spellEnd"/>
      <w:r w:rsidRPr="00A32A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хвост (чей? какой?) </w:t>
      </w:r>
      <w:proofErr w:type="spellStart"/>
      <w:r w:rsidRPr="00A32A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жирафий</w:t>
      </w:r>
      <w:proofErr w:type="spellEnd"/>
      <w:r w:rsidRPr="00A32A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096FED" w:rsidRDefault="00A32A1C" w:rsidP="00096FED">
      <w:pPr>
        <w:shd w:val="clear" w:color="auto" w:fill="FFFFFF"/>
        <w:spacing w:after="0" w:line="276" w:lineRule="auto"/>
        <w:ind w:left="389" w:right="27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gramStart"/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льва  голова</w:t>
      </w:r>
      <w:proofErr w:type="gramEnd"/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(чья? какая?) ... лапы (чьи? какие?) ... </w:t>
      </w:r>
    </w:p>
    <w:p w:rsidR="00A32A1C" w:rsidRPr="00A32A1C" w:rsidRDefault="00A32A1C" w:rsidP="00096FED">
      <w:pPr>
        <w:shd w:val="clear" w:color="auto" w:fill="FFFFFF"/>
        <w:spacing w:after="0" w:line="276" w:lineRule="auto"/>
        <w:ind w:left="389" w:right="27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слона бивни (чьи? какие?) ... </w:t>
      </w:r>
    </w:p>
    <w:p w:rsidR="00A32A1C" w:rsidRDefault="00A32A1C" w:rsidP="00096FED">
      <w:pPr>
        <w:shd w:val="clear" w:color="auto" w:fill="FFFFFF"/>
        <w:spacing w:after="0" w:line="276" w:lineRule="auto"/>
        <w:ind w:left="389" w:right="2784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Словарь: лев, тигр, крокодил. </w:t>
      </w:r>
    </w:p>
    <w:p w:rsidR="00096FED" w:rsidRPr="00A32A1C" w:rsidRDefault="00096FED" w:rsidP="00096FED">
      <w:pPr>
        <w:shd w:val="clear" w:color="auto" w:fill="FFFFFF"/>
        <w:spacing w:after="0" w:line="276" w:lineRule="auto"/>
        <w:ind w:left="389" w:right="2784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32A1C" w:rsidRPr="00096FED" w:rsidRDefault="00A32A1C" w:rsidP="00096FED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E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«Составь предложение» (хищник-травоядный).</w:t>
      </w:r>
      <w:r w:rsidRPr="00096F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Pr="00096F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сложных предложений со значением противопоставления по двум опорным картинкам.</w:t>
      </w:r>
    </w:p>
    <w:p w:rsidR="00A32A1C" w:rsidRPr="00A32A1C" w:rsidRDefault="00A32A1C" w:rsidP="00096FE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Тигр — это хищное животное, а жираф — травоядное.</w:t>
      </w:r>
    </w:p>
    <w:p w:rsidR="00096FED" w:rsidRDefault="00A32A1C" w:rsidP="00096FE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Пары слов: </w:t>
      </w:r>
    </w:p>
    <w:p w:rsidR="00A32A1C" w:rsidRPr="00A32A1C" w:rsidRDefault="00A32A1C" w:rsidP="00096FED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лев — кенгуру,</w:t>
      </w:r>
    </w:p>
    <w:p w:rsidR="00A32A1C" w:rsidRPr="00A32A1C" w:rsidRDefault="00A32A1C" w:rsidP="00096FED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антилопа — пантера,</w:t>
      </w:r>
    </w:p>
    <w:p w:rsidR="00A32A1C" w:rsidRPr="00A32A1C" w:rsidRDefault="00A32A1C" w:rsidP="00096FED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леопард — слон</w:t>
      </w:r>
    </w:p>
    <w:p w:rsidR="00A32A1C" w:rsidRPr="00A32A1C" w:rsidRDefault="00A32A1C" w:rsidP="00096FED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зебра – крокодил</w:t>
      </w:r>
    </w:p>
    <w:p w:rsidR="00A32A1C" w:rsidRPr="00A32A1C" w:rsidRDefault="00A32A1C" w:rsidP="00096FED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32A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черепаха - пума</w:t>
      </w:r>
    </w:p>
    <w:p w:rsidR="008A7F32" w:rsidRPr="00A32A1C" w:rsidRDefault="008958F2" w:rsidP="008958F2">
      <w:pPr>
        <w:jc w:val="center"/>
        <w:rPr>
          <w:rFonts w:ascii="Arial" w:hAnsi="Arial" w:cs="Arial"/>
          <w:sz w:val="28"/>
          <w:szCs w:val="28"/>
        </w:rPr>
      </w:pPr>
      <w:r w:rsidRPr="008958F2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152924" cy="2238375"/>
            <wp:effectExtent l="0" t="0" r="9525" b="0"/>
            <wp:docPr id="3" name="Рисунок 3" descr="F:\Стенд\konspekt-zanyatiya-zoopark-v-pervoj-mladshej-gruppe-624x4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Стенд\konspekt-zanyatiya-zoopark-v-pervoj-mladshej-gruppe-624x44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705" cy="2280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7F32" w:rsidRPr="00A32A1C" w:rsidSect="00A32A1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8676C"/>
    <w:multiLevelType w:val="hybridMultilevel"/>
    <w:tmpl w:val="0570DAE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" w15:restartNumberingAfterBreak="0">
    <w:nsid w:val="3AC14FD4"/>
    <w:multiLevelType w:val="hybridMultilevel"/>
    <w:tmpl w:val="F478396C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" w15:restartNumberingAfterBreak="0">
    <w:nsid w:val="4E293864"/>
    <w:multiLevelType w:val="hybridMultilevel"/>
    <w:tmpl w:val="9DB2556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76C95B6E"/>
    <w:multiLevelType w:val="hybridMultilevel"/>
    <w:tmpl w:val="65C4AAC8"/>
    <w:lvl w:ilvl="0" w:tplc="E91A25E0">
      <w:start w:val="1"/>
      <w:numFmt w:val="decimal"/>
      <w:lvlText w:val="%1."/>
      <w:lvlJc w:val="left"/>
      <w:pPr>
        <w:ind w:left="12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4" w15:restartNumberingAfterBreak="0">
    <w:nsid w:val="79BC7C54"/>
    <w:multiLevelType w:val="hybridMultilevel"/>
    <w:tmpl w:val="F7B45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9F"/>
    <w:rsid w:val="00096FED"/>
    <w:rsid w:val="00201593"/>
    <w:rsid w:val="0047649F"/>
    <w:rsid w:val="008958F2"/>
    <w:rsid w:val="008A7F32"/>
    <w:rsid w:val="00A32A1C"/>
    <w:rsid w:val="00B12A34"/>
    <w:rsid w:val="00D9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5A421-EE75-4A94-B6AA-FFD9AF1DA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2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32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0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5</cp:revision>
  <dcterms:created xsi:type="dcterms:W3CDTF">2020-03-24T14:33:00Z</dcterms:created>
  <dcterms:modified xsi:type="dcterms:W3CDTF">2020-03-24T15:11:00Z</dcterms:modified>
</cp:coreProperties>
</file>